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155A6" w14:textId="77777777" w:rsidR="00905DE6" w:rsidRDefault="00905DE6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ВИТЕБСКОГО ОБЛАСТНОГО ИСПОЛНИТЕЛЬНОГО КОМИТЕТА</w:t>
      </w:r>
    </w:p>
    <w:p w14:paraId="53BF9B5E" w14:textId="77777777" w:rsidR="00905DE6" w:rsidRDefault="00905DE6">
      <w:pPr>
        <w:pStyle w:val="newncpi"/>
        <w:ind w:firstLine="0"/>
        <w:jc w:val="center"/>
      </w:pPr>
      <w:r>
        <w:rPr>
          <w:rStyle w:val="datepr"/>
        </w:rPr>
        <w:t>21 октября 2024 г.</w:t>
      </w:r>
      <w:r>
        <w:rPr>
          <w:rStyle w:val="number"/>
        </w:rPr>
        <w:t xml:space="preserve"> № 665</w:t>
      </w:r>
    </w:p>
    <w:p w14:paraId="78B84BB9" w14:textId="77777777" w:rsidR="00905DE6" w:rsidRDefault="00905DE6">
      <w:pPr>
        <w:pStyle w:val="titlencpi"/>
      </w:pPr>
      <w:r>
        <w:t>Об определении печатных средств массовой информации по объектам концессии</w:t>
      </w:r>
    </w:p>
    <w:p w14:paraId="513DEB99" w14:textId="77777777" w:rsidR="00905DE6" w:rsidRDefault="00905DE6">
      <w:pPr>
        <w:pStyle w:val="preamble"/>
      </w:pPr>
      <w:r>
        <w:t>На основании абзаца третьего части шестой статьи 10, абзаца третьего части первой статьи 15 Закона Республики Беларусь от 12 июля 2013 г. № 63-З «О концессиях» Витебский областной исполнительный комитет РЕШИЛ:</w:t>
      </w:r>
    </w:p>
    <w:p w14:paraId="4F841BEE" w14:textId="77777777" w:rsidR="00905DE6" w:rsidRDefault="00905DE6">
      <w:pPr>
        <w:pStyle w:val="point"/>
      </w:pPr>
      <w:r>
        <w:t>1. Определить печатные средства массовой информации, в которых подлежат опубликованию перечни объектов, предлагаемых для передачи в концессию, и извещения о проведении конкурса или аукциона по выбору инвестора для заключения с ним концессионного договора по объектам концессии:</w:t>
      </w:r>
    </w:p>
    <w:p w14:paraId="1A306104" w14:textId="77777777" w:rsidR="00905DE6" w:rsidRDefault="00905DE6">
      <w:pPr>
        <w:pStyle w:val="newncpi"/>
      </w:pPr>
      <w:r>
        <w:t>Витебской области – газету «Витебские вести»;</w:t>
      </w:r>
    </w:p>
    <w:p w14:paraId="4D068AFA" w14:textId="77777777" w:rsidR="00905DE6" w:rsidRDefault="00905DE6">
      <w:pPr>
        <w:pStyle w:val="newncpi"/>
      </w:pPr>
      <w:r>
        <w:t>городов, районов Витебской области согласно приложению.</w:t>
      </w:r>
    </w:p>
    <w:p w14:paraId="0F0E7F53" w14:textId="77777777" w:rsidR="00905DE6" w:rsidRDefault="00905DE6">
      <w:pPr>
        <w:pStyle w:val="point"/>
      </w:pPr>
      <w:r>
        <w:t>2. Признать утратившим силу решение Витебского областного исполнительного комитета от 13 мая 2015 г. № 295 «Об определении печатных средств массовой информации для опубликования перечней по объектам концессии, извещений о проведении конкурса (аукциона) по объектам концессии Витебской области и ее административно-территориальных единиц».</w:t>
      </w:r>
    </w:p>
    <w:p w14:paraId="3A375936" w14:textId="77777777" w:rsidR="00905DE6" w:rsidRDefault="00905DE6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78664016" w14:textId="77777777" w:rsidR="00905DE6" w:rsidRDefault="00905DE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905DE6" w14:paraId="0D534286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5732C" w14:textId="77777777" w:rsidR="00905DE6" w:rsidRDefault="00905DE6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10171C" w14:textId="77777777" w:rsidR="00905DE6" w:rsidRDefault="00905DE6">
            <w:pPr>
              <w:pStyle w:val="newncpi0"/>
              <w:jc w:val="right"/>
            </w:pPr>
            <w:r>
              <w:rPr>
                <w:rStyle w:val="pers"/>
              </w:rPr>
              <w:t>Г.Г.Сабынич</w:t>
            </w:r>
          </w:p>
        </w:tc>
      </w:tr>
    </w:tbl>
    <w:p w14:paraId="4E2BCEBE" w14:textId="77777777" w:rsidR="00905DE6" w:rsidRDefault="00905DE6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905DE6" w14:paraId="7FB94AD7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7347B" w14:textId="77777777" w:rsidR="00905DE6" w:rsidRDefault="00905DE6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503EA" w14:textId="77777777" w:rsidR="00905DE6" w:rsidRDefault="00905DE6">
            <w:pPr>
              <w:pStyle w:val="append1"/>
            </w:pPr>
            <w:r>
              <w:t>Приложение</w:t>
            </w:r>
          </w:p>
          <w:p w14:paraId="1DC3E873" w14:textId="77777777" w:rsidR="00905DE6" w:rsidRDefault="00905DE6">
            <w:pPr>
              <w:pStyle w:val="append"/>
            </w:pPr>
            <w:r>
              <w:t>к решению</w:t>
            </w:r>
            <w:r>
              <w:br/>
              <w:t>Витебского областного</w:t>
            </w:r>
            <w:r>
              <w:br/>
              <w:t>исполнительного комитета</w:t>
            </w:r>
            <w:r>
              <w:br/>
              <w:t xml:space="preserve">21.10.2024 № 665 </w:t>
            </w:r>
          </w:p>
        </w:tc>
      </w:tr>
    </w:tbl>
    <w:p w14:paraId="02790A77" w14:textId="77777777" w:rsidR="00905DE6" w:rsidRDefault="00905DE6">
      <w:pPr>
        <w:pStyle w:val="titlep"/>
        <w:jc w:val="left"/>
      </w:pPr>
      <w:r>
        <w:t>ПЕРЕЧЕНЬ</w:t>
      </w:r>
      <w:r>
        <w:br/>
        <w:t>печатных средств массовой информации, в которых подлежат опубликованию перечни объектов, предлагаемых для передачи в концессию, и извещения о проведении конкурса или аукциона по выбору инвестора для заключения с ним концессионного договора по объектам концессии, городов, районов Витебской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4485"/>
        <w:gridCol w:w="4087"/>
      </w:tblGrid>
      <w:tr w:rsidR="00905DE6" w14:paraId="036223ED" w14:textId="77777777">
        <w:trPr>
          <w:trHeight w:val="240"/>
        </w:trPr>
        <w:tc>
          <w:tcPr>
            <w:tcW w:w="4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9325C2" w14:textId="77777777" w:rsidR="00905DE6" w:rsidRDefault="00905DE6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1C7BF7" w14:textId="77777777" w:rsidR="00905DE6" w:rsidRDefault="00905DE6">
            <w:pPr>
              <w:pStyle w:val="table10"/>
              <w:jc w:val="center"/>
            </w:pPr>
            <w:r>
              <w:t>Наименование административно-территориальной единицы</w:t>
            </w:r>
          </w:p>
        </w:tc>
        <w:tc>
          <w:tcPr>
            <w:tcW w:w="21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CC8049" w14:textId="77777777" w:rsidR="00905DE6" w:rsidRDefault="00905DE6">
            <w:pPr>
              <w:pStyle w:val="table10"/>
              <w:jc w:val="center"/>
            </w:pPr>
            <w:r>
              <w:t>Наименование печатного средства массовой информации</w:t>
            </w:r>
          </w:p>
        </w:tc>
      </w:tr>
      <w:tr w:rsidR="00905DE6" w14:paraId="40AE7383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8DF70" w14:textId="77777777" w:rsidR="00905DE6" w:rsidRDefault="00905DE6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0A932" w14:textId="77777777" w:rsidR="00905DE6" w:rsidRDefault="00905DE6">
            <w:pPr>
              <w:pStyle w:val="table10"/>
            </w:pPr>
            <w:r>
              <w:t>Город Витебск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7D761" w14:textId="77777777" w:rsidR="00905DE6" w:rsidRDefault="00905DE6">
            <w:pPr>
              <w:pStyle w:val="table10"/>
            </w:pPr>
            <w:r>
              <w:t xml:space="preserve">Газета «Віцьбічы» </w:t>
            </w:r>
          </w:p>
        </w:tc>
      </w:tr>
      <w:tr w:rsidR="00905DE6" w14:paraId="296CAA00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2492B" w14:textId="77777777" w:rsidR="00905DE6" w:rsidRDefault="00905DE6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DFBFF" w14:textId="77777777" w:rsidR="00905DE6" w:rsidRDefault="00905DE6">
            <w:pPr>
              <w:pStyle w:val="table10"/>
            </w:pPr>
            <w:r>
              <w:t>Город Новополоцк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92566" w14:textId="77777777" w:rsidR="00905DE6" w:rsidRDefault="00905DE6">
            <w:pPr>
              <w:pStyle w:val="table10"/>
            </w:pPr>
            <w:r>
              <w:t xml:space="preserve">Газета «Новополоцк сегодня» </w:t>
            </w:r>
          </w:p>
        </w:tc>
      </w:tr>
      <w:tr w:rsidR="00905DE6" w14:paraId="328AFDEA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283DD" w14:textId="77777777" w:rsidR="00905DE6" w:rsidRDefault="00905DE6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98229" w14:textId="77777777" w:rsidR="00905DE6" w:rsidRDefault="00905DE6">
            <w:pPr>
              <w:pStyle w:val="table10"/>
            </w:pPr>
            <w:r>
              <w:t>Полоцкий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346AC" w14:textId="77777777" w:rsidR="00905DE6" w:rsidRDefault="00905DE6">
            <w:pPr>
              <w:pStyle w:val="table10"/>
            </w:pPr>
            <w:r>
              <w:t>Газета «Полацкі веснік»</w:t>
            </w:r>
          </w:p>
        </w:tc>
      </w:tr>
      <w:tr w:rsidR="00905DE6" w14:paraId="66E627A6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BD426" w14:textId="77777777" w:rsidR="00905DE6" w:rsidRDefault="00905DE6">
            <w:pPr>
              <w:pStyle w:val="table10"/>
              <w:jc w:val="center"/>
            </w:pPr>
            <w:r>
              <w:t>4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67CFD" w14:textId="77777777" w:rsidR="00905DE6" w:rsidRDefault="00905DE6">
            <w:pPr>
              <w:pStyle w:val="table10"/>
            </w:pPr>
            <w:r>
              <w:t>Оршанский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5BED0" w14:textId="77777777" w:rsidR="00905DE6" w:rsidRDefault="00905DE6">
            <w:pPr>
              <w:pStyle w:val="table10"/>
            </w:pPr>
            <w:r>
              <w:t>Газета «Аршанская газета»</w:t>
            </w:r>
          </w:p>
        </w:tc>
      </w:tr>
      <w:tr w:rsidR="00905DE6" w14:paraId="3BF738E6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BEF56" w14:textId="77777777" w:rsidR="00905DE6" w:rsidRDefault="00905DE6">
            <w:pPr>
              <w:pStyle w:val="table10"/>
              <w:jc w:val="center"/>
            </w:pPr>
            <w:r>
              <w:t>5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97C86" w14:textId="77777777" w:rsidR="00905DE6" w:rsidRDefault="00905DE6">
            <w:pPr>
              <w:pStyle w:val="table10"/>
            </w:pPr>
            <w:r>
              <w:t>Бешенковичский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B090F" w14:textId="77777777" w:rsidR="00905DE6" w:rsidRDefault="00905DE6">
            <w:pPr>
              <w:pStyle w:val="table10"/>
            </w:pPr>
            <w:r>
              <w:t>Газета «Зара»</w:t>
            </w:r>
          </w:p>
        </w:tc>
      </w:tr>
      <w:tr w:rsidR="00905DE6" w14:paraId="0EF441FD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EAF17" w14:textId="77777777" w:rsidR="00905DE6" w:rsidRDefault="00905DE6">
            <w:pPr>
              <w:pStyle w:val="table10"/>
              <w:jc w:val="center"/>
            </w:pPr>
            <w:r>
              <w:t>6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FCF88" w14:textId="77777777" w:rsidR="00905DE6" w:rsidRDefault="00905DE6">
            <w:pPr>
              <w:pStyle w:val="table10"/>
            </w:pPr>
            <w:r>
              <w:t>Браславский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98DDE" w14:textId="77777777" w:rsidR="00905DE6" w:rsidRDefault="00905DE6">
            <w:pPr>
              <w:pStyle w:val="table10"/>
            </w:pPr>
            <w:r>
              <w:t>Газета «Браслаўская звязда»</w:t>
            </w:r>
          </w:p>
        </w:tc>
      </w:tr>
      <w:tr w:rsidR="00905DE6" w14:paraId="1CD193D9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42D33" w14:textId="77777777" w:rsidR="00905DE6" w:rsidRDefault="00905DE6">
            <w:pPr>
              <w:pStyle w:val="table10"/>
              <w:jc w:val="center"/>
            </w:pPr>
            <w:r>
              <w:t>7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6D067" w14:textId="77777777" w:rsidR="00905DE6" w:rsidRDefault="00905DE6">
            <w:pPr>
              <w:pStyle w:val="table10"/>
            </w:pPr>
            <w:r>
              <w:t>Верхнедвинский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5AED9" w14:textId="77777777" w:rsidR="00905DE6" w:rsidRDefault="00905DE6">
            <w:pPr>
              <w:pStyle w:val="table10"/>
            </w:pPr>
            <w:r>
              <w:t>Газета «Дзвінская праўда»</w:t>
            </w:r>
          </w:p>
        </w:tc>
      </w:tr>
      <w:tr w:rsidR="00905DE6" w14:paraId="3CD6A210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BD95" w14:textId="77777777" w:rsidR="00905DE6" w:rsidRDefault="00905DE6">
            <w:pPr>
              <w:pStyle w:val="table10"/>
              <w:jc w:val="center"/>
            </w:pPr>
            <w:r>
              <w:t>8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2B720" w14:textId="77777777" w:rsidR="00905DE6" w:rsidRDefault="00905DE6">
            <w:pPr>
              <w:pStyle w:val="table10"/>
            </w:pPr>
            <w:r>
              <w:t>Витебский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810BB" w14:textId="77777777" w:rsidR="00905DE6" w:rsidRDefault="00905DE6">
            <w:pPr>
              <w:pStyle w:val="table10"/>
            </w:pPr>
            <w:r>
              <w:t>Газета «Віцьбічы»</w:t>
            </w:r>
          </w:p>
        </w:tc>
      </w:tr>
      <w:tr w:rsidR="00905DE6" w14:paraId="5B1884D2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40845" w14:textId="77777777" w:rsidR="00905DE6" w:rsidRDefault="00905DE6">
            <w:pPr>
              <w:pStyle w:val="table10"/>
              <w:jc w:val="center"/>
            </w:pPr>
            <w:r>
              <w:t>9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E0B58" w14:textId="77777777" w:rsidR="00905DE6" w:rsidRDefault="00905DE6">
            <w:pPr>
              <w:pStyle w:val="table10"/>
            </w:pPr>
            <w:r>
              <w:t>Городокский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6055D" w14:textId="77777777" w:rsidR="00905DE6" w:rsidRDefault="00905DE6">
            <w:pPr>
              <w:pStyle w:val="table10"/>
            </w:pPr>
            <w:r>
              <w:t>Газета «Гарадоцкі веснік»</w:t>
            </w:r>
          </w:p>
        </w:tc>
      </w:tr>
      <w:tr w:rsidR="00905DE6" w14:paraId="00CC1AF3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C436E" w14:textId="77777777" w:rsidR="00905DE6" w:rsidRDefault="00905DE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3B651" w14:textId="77777777" w:rsidR="00905DE6" w:rsidRDefault="00905DE6">
            <w:pPr>
              <w:pStyle w:val="table10"/>
            </w:pPr>
            <w:r>
              <w:t>Глубокский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615B9" w14:textId="77777777" w:rsidR="00905DE6" w:rsidRDefault="00905DE6">
            <w:pPr>
              <w:pStyle w:val="table10"/>
            </w:pPr>
            <w:r>
              <w:t>Газета «Веснік Глыбоччыны»</w:t>
            </w:r>
          </w:p>
        </w:tc>
      </w:tr>
      <w:tr w:rsidR="00905DE6" w14:paraId="6CBB0824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28D5B" w14:textId="77777777" w:rsidR="00905DE6" w:rsidRDefault="00905DE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B4EC" w14:textId="77777777" w:rsidR="00905DE6" w:rsidRDefault="00905DE6">
            <w:pPr>
              <w:pStyle w:val="table10"/>
            </w:pPr>
            <w:r>
              <w:t>Докшицкий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AB76A" w14:textId="77777777" w:rsidR="00905DE6" w:rsidRDefault="00905DE6">
            <w:pPr>
              <w:pStyle w:val="table10"/>
            </w:pPr>
            <w:r>
              <w:t>Газета «Родныя вытокі»</w:t>
            </w:r>
          </w:p>
        </w:tc>
      </w:tr>
      <w:tr w:rsidR="00905DE6" w14:paraId="583F4AE4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4347A" w14:textId="77777777" w:rsidR="00905DE6" w:rsidRDefault="00905DE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E1FA3" w14:textId="77777777" w:rsidR="00905DE6" w:rsidRDefault="00905DE6">
            <w:pPr>
              <w:pStyle w:val="table10"/>
            </w:pPr>
            <w:r>
              <w:t>Дубровенский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07898" w14:textId="77777777" w:rsidR="00905DE6" w:rsidRDefault="00905DE6">
            <w:pPr>
              <w:pStyle w:val="table10"/>
            </w:pPr>
            <w:r>
              <w:t>Газета «Дняпроўская праўда»</w:t>
            </w:r>
          </w:p>
        </w:tc>
      </w:tr>
      <w:tr w:rsidR="00905DE6" w14:paraId="56CF26C4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8E758" w14:textId="77777777" w:rsidR="00905DE6" w:rsidRDefault="00905DE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FDEA1" w14:textId="77777777" w:rsidR="00905DE6" w:rsidRDefault="00905DE6">
            <w:pPr>
              <w:pStyle w:val="table10"/>
            </w:pPr>
            <w:r>
              <w:t>Лепельский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CA127" w14:textId="77777777" w:rsidR="00905DE6" w:rsidRDefault="00905DE6">
            <w:pPr>
              <w:pStyle w:val="table10"/>
            </w:pPr>
            <w:r>
              <w:t>Газета «Лепельскі край»</w:t>
            </w:r>
          </w:p>
        </w:tc>
      </w:tr>
      <w:tr w:rsidR="00905DE6" w14:paraId="1386F2BF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EFF9F" w14:textId="77777777" w:rsidR="00905DE6" w:rsidRDefault="00905DE6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16F79" w14:textId="77777777" w:rsidR="00905DE6" w:rsidRDefault="00905DE6">
            <w:pPr>
              <w:pStyle w:val="table10"/>
            </w:pPr>
            <w:r>
              <w:t>Лиозненский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E4056" w14:textId="77777777" w:rsidR="00905DE6" w:rsidRDefault="00905DE6">
            <w:pPr>
              <w:pStyle w:val="table10"/>
            </w:pPr>
            <w:r>
              <w:t>Газета «Сцяг перамогі»</w:t>
            </w:r>
          </w:p>
        </w:tc>
      </w:tr>
      <w:tr w:rsidR="00905DE6" w14:paraId="73C846EB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B3226" w14:textId="77777777" w:rsidR="00905DE6" w:rsidRDefault="00905DE6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FAE74" w14:textId="77777777" w:rsidR="00905DE6" w:rsidRDefault="00905DE6">
            <w:pPr>
              <w:pStyle w:val="table10"/>
            </w:pPr>
            <w:r>
              <w:t>Миорский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45906" w14:textId="77777777" w:rsidR="00905DE6" w:rsidRDefault="00905DE6">
            <w:pPr>
              <w:pStyle w:val="table10"/>
            </w:pPr>
            <w:r>
              <w:t>Газета «Міёрскія навіны»</w:t>
            </w:r>
          </w:p>
        </w:tc>
      </w:tr>
      <w:tr w:rsidR="00905DE6" w14:paraId="7245809F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59C6E" w14:textId="77777777" w:rsidR="00905DE6" w:rsidRDefault="00905DE6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F19EE" w14:textId="77777777" w:rsidR="00905DE6" w:rsidRDefault="00905DE6">
            <w:pPr>
              <w:pStyle w:val="table10"/>
            </w:pPr>
            <w:r>
              <w:t>Поставский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27D80" w14:textId="77777777" w:rsidR="00905DE6" w:rsidRDefault="00905DE6">
            <w:pPr>
              <w:pStyle w:val="table10"/>
            </w:pPr>
            <w:r>
              <w:t>Газета «Пастаўскі край»</w:t>
            </w:r>
          </w:p>
        </w:tc>
      </w:tr>
      <w:tr w:rsidR="00905DE6" w14:paraId="13C1110B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44DF8" w14:textId="77777777" w:rsidR="00905DE6" w:rsidRDefault="00905DE6">
            <w:pPr>
              <w:pStyle w:val="table10"/>
              <w:jc w:val="center"/>
            </w:pPr>
            <w:r>
              <w:lastRenderedPageBreak/>
              <w:t>17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006D2" w14:textId="77777777" w:rsidR="00905DE6" w:rsidRDefault="00905DE6">
            <w:pPr>
              <w:pStyle w:val="table10"/>
            </w:pPr>
            <w:r>
              <w:t>Россонский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29D80" w14:textId="77777777" w:rsidR="00905DE6" w:rsidRDefault="00905DE6">
            <w:pPr>
              <w:pStyle w:val="table10"/>
            </w:pPr>
            <w:r>
              <w:t>Газета «Голас Расоншчыны»</w:t>
            </w:r>
          </w:p>
        </w:tc>
      </w:tr>
      <w:tr w:rsidR="00905DE6" w14:paraId="52CCFA1E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788CB" w14:textId="77777777" w:rsidR="00905DE6" w:rsidRDefault="00905DE6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7BD9F" w14:textId="77777777" w:rsidR="00905DE6" w:rsidRDefault="00905DE6">
            <w:pPr>
              <w:pStyle w:val="table10"/>
            </w:pPr>
            <w:r>
              <w:t>Сенненский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24990" w14:textId="77777777" w:rsidR="00905DE6" w:rsidRDefault="00905DE6">
            <w:pPr>
              <w:pStyle w:val="table10"/>
            </w:pPr>
            <w:r>
              <w:t>Газета «Голас Сенненшчыны»</w:t>
            </w:r>
          </w:p>
        </w:tc>
      </w:tr>
      <w:tr w:rsidR="00905DE6" w14:paraId="3849BFDB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444D1" w14:textId="77777777" w:rsidR="00905DE6" w:rsidRDefault="00905DE6">
            <w:pPr>
              <w:pStyle w:val="table10"/>
              <w:jc w:val="center"/>
            </w:pPr>
            <w:r>
              <w:t>19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0B953" w14:textId="77777777" w:rsidR="00905DE6" w:rsidRDefault="00905DE6">
            <w:pPr>
              <w:pStyle w:val="table10"/>
            </w:pPr>
            <w:r>
              <w:t>Толочинский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29639" w14:textId="77777777" w:rsidR="00905DE6" w:rsidRDefault="00905DE6">
            <w:pPr>
              <w:pStyle w:val="table10"/>
            </w:pPr>
            <w:r>
              <w:t>Газета «Наша Талачыншчына»</w:t>
            </w:r>
          </w:p>
        </w:tc>
      </w:tr>
      <w:tr w:rsidR="00905DE6" w14:paraId="47D81DF8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2026A" w14:textId="77777777" w:rsidR="00905DE6" w:rsidRDefault="00905DE6">
            <w:pPr>
              <w:pStyle w:val="table10"/>
              <w:jc w:val="center"/>
            </w:pPr>
            <w:r>
              <w:t>20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35C6B" w14:textId="77777777" w:rsidR="00905DE6" w:rsidRDefault="00905DE6">
            <w:pPr>
              <w:pStyle w:val="table10"/>
            </w:pPr>
            <w:r>
              <w:t>Ушачский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D72C0" w14:textId="77777777" w:rsidR="00905DE6" w:rsidRDefault="00905DE6">
            <w:pPr>
              <w:pStyle w:val="table10"/>
            </w:pPr>
            <w:r>
              <w:t>Газета «Патрыёт»</w:t>
            </w:r>
          </w:p>
        </w:tc>
      </w:tr>
      <w:tr w:rsidR="00905DE6" w14:paraId="6821088C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2946D" w14:textId="77777777" w:rsidR="00905DE6" w:rsidRDefault="00905DE6">
            <w:pPr>
              <w:pStyle w:val="table10"/>
              <w:jc w:val="center"/>
            </w:pPr>
            <w:r>
              <w:t>21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4F191" w14:textId="77777777" w:rsidR="00905DE6" w:rsidRDefault="00905DE6">
            <w:pPr>
              <w:pStyle w:val="table10"/>
            </w:pPr>
            <w:r>
              <w:t>Чашникский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40497" w14:textId="77777777" w:rsidR="00905DE6" w:rsidRDefault="00905DE6">
            <w:pPr>
              <w:pStyle w:val="table10"/>
            </w:pPr>
            <w:r>
              <w:t>Газета «Чырвоны прамень»</w:t>
            </w:r>
          </w:p>
        </w:tc>
      </w:tr>
      <w:tr w:rsidR="00905DE6" w14:paraId="291388C7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1BECC" w14:textId="77777777" w:rsidR="00905DE6" w:rsidRDefault="00905DE6">
            <w:pPr>
              <w:pStyle w:val="table10"/>
              <w:jc w:val="center"/>
            </w:pPr>
            <w:r>
              <w:t>22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16D15" w14:textId="77777777" w:rsidR="00905DE6" w:rsidRDefault="00905DE6">
            <w:pPr>
              <w:pStyle w:val="table10"/>
            </w:pPr>
            <w:r>
              <w:t>Шарковщинский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2715B" w14:textId="77777777" w:rsidR="00905DE6" w:rsidRDefault="00905DE6">
            <w:pPr>
              <w:pStyle w:val="table10"/>
            </w:pPr>
            <w:r>
              <w:t>Газета «Кліч Радзімы»</w:t>
            </w:r>
          </w:p>
        </w:tc>
      </w:tr>
      <w:tr w:rsidR="00905DE6" w14:paraId="621C8EC0" w14:textId="77777777">
        <w:trPr>
          <w:trHeight w:val="240"/>
        </w:trPr>
        <w:tc>
          <w:tcPr>
            <w:tcW w:w="4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2F02A" w14:textId="77777777" w:rsidR="00905DE6" w:rsidRDefault="00905DE6">
            <w:pPr>
              <w:pStyle w:val="table10"/>
              <w:jc w:val="center"/>
            </w:pPr>
            <w:r>
              <w:t>23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46C19" w14:textId="77777777" w:rsidR="00905DE6" w:rsidRDefault="00905DE6">
            <w:pPr>
              <w:pStyle w:val="table10"/>
            </w:pPr>
            <w:r>
              <w:t>Шумилинский район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3EA34" w14:textId="77777777" w:rsidR="00905DE6" w:rsidRDefault="00905DE6">
            <w:pPr>
              <w:pStyle w:val="table10"/>
            </w:pPr>
            <w:r>
              <w:t>Газета «Герой працы»</w:t>
            </w:r>
          </w:p>
        </w:tc>
      </w:tr>
    </w:tbl>
    <w:p w14:paraId="7C9D4EFD" w14:textId="77777777" w:rsidR="00905DE6" w:rsidRDefault="00905DE6">
      <w:pPr>
        <w:pStyle w:val="newncpi"/>
      </w:pPr>
      <w:r>
        <w:t> </w:t>
      </w:r>
    </w:p>
    <w:p w14:paraId="39EC27B0" w14:textId="77777777" w:rsidR="00165B0A" w:rsidRDefault="00165B0A">
      <w:bookmarkStart w:id="0" w:name="_GoBack"/>
      <w:bookmarkEnd w:id="0"/>
    </w:p>
    <w:sectPr w:rsidR="00165B0A" w:rsidSect="00905DE6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0C347" w14:textId="77777777" w:rsidR="00224F56" w:rsidRDefault="00224F56" w:rsidP="00905DE6">
      <w:pPr>
        <w:spacing w:after="0" w:line="240" w:lineRule="auto"/>
      </w:pPr>
      <w:r>
        <w:separator/>
      </w:r>
    </w:p>
  </w:endnote>
  <w:endnote w:type="continuationSeparator" w:id="0">
    <w:p w14:paraId="55E68AD2" w14:textId="77777777" w:rsidR="00224F56" w:rsidRDefault="00224F56" w:rsidP="0090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98564" w14:textId="77777777" w:rsidR="00224F56" w:rsidRDefault="00224F56" w:rsidP="00905DE6">
      <w:pPr>
        <w:spacing w:after="0" w:line="240" w:lineRule="auto"/>
      </w:pPr>
      <w:r>
        <w:separator/>
      </w:r>
    </w:p>
  </w:footnote>
  <w:footnote w:type="continuationSeparator" w:id="0">
    <w:p w14:paraId="64B17DEC" w14:textId="77777777" w:rsidR="00224F56" w:rsidRDefault="00224F56" w:rsidP="0090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58D14" w14:textId="77777777" w:rsidR="00905DE6" w:rsidRDefault="00905DE6" w:rsidP="00AE3E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6C22870" w14:textId="77777777" w:rsidR="00905DE6" w:rsidRDefault="00905D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EF67D" w14:textId="0A386277" w:rsidR="00905DE6" w:rsidRPr="00905DE6" w:rsidRDefault="00905DE6" w:rsidP="00AE3E3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05DE6">
      <w:rPr>
        <w:rStyle w:val="a7"/>
        <w:rFonts w:ascii="Times New Roman" w:hAnsi="Times New Roman" w:cs="Times New Roman"/>
        <w:sz w:val="24"/>
      </w:rPr>
      <w:fldChar w:fldCharType="begin"/>
    </w:r>
    <w:r w:rsidRPr="00905DE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905DE6">
      <w:rPr>
        <w:rStyle w:val="a7"/>
        <w:rFonts w:ascii="Times New Roman" w:hAnsi="Times New Roman" w:cs="Times New Roman"/>
        <w:sz w:val="24"/>
      </w:rPr>
      <w:fldChar w:fldCharType="separate"/>
    </w:r>
    <w:r w:rsidR="00E7298A">
      <w:rPr>
        <w:rStyle w:val="a7"/>
        <w:rFonts w:ascii="Times New Roman" w:hAnsi="Times New Roman" w:cs="Times New Roman"/>
        <w:noProof/>
        <w:sz w:val="24"/>
      </w:rPr>
      <w:t>2</w:t>
    </w:r>
    <w:r w:rsidRPr="00905DE6">
      <w:rPr>
        <w:rStyle w:val="a7"/>
        <w:rFonts w:ascii="Times New Roman" w:hAnsi="Times New Roman" w:cs="Times New Roman"/>
        <w:sz w:val="24"/>
      </w:rPr>
      <w:fldChar w:fldCharType="end"/>
    </w:r>
  </w:p>
  <w:p w14:paraId="6D330A8D" w14:textId="77777777" w:rsidR="00905DE6" w:rsidRPr="00905DE6" w:rsidRDefault="00905DE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E6"/>
    <w:rsid w:val="00165B0A"/>
    <w:rsid w:val="00224F56"/>
    <w:rsid w:val="00905DE6"/>
    <w:rsid w:val="00E7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A5307"/>
  <w15:chartTrackingRefBased/>
  <w15:docId w15:val="{857C85F6-6945-42A3-B015-174D8484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05DE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customStyle="1" w:styleId="titlep">
    <w:name w:val="titlep"/>
    <w:basedOn w:val="a"/>
    <w:rsid w:val="00905DE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point">
    <w:name w:val="point"/>
    <w:basedOn w:val="a"/>
    <w:rsid w:val="00905DE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preamble">
    <w:name w:val="preamble"/>
    <w:basedOn w:val="a"/>
    <w:rsid w:val="00905DE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table10">
    <w:name w:val="table10"/>
    <w:basedOn w:val="a"/>
    <w:rsid w:val="00905DE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append">
    <w:name w:val="append"/>
    <w:basedOn w:val="a"/>
    <w:rsid w:val="00905DE6"/>
    <w:pPr>
      <w:spacing w:after="0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append1">
    <w:name w:val="append1"/>
    <w:basedOn w:val="a"/>
    <w:rsid w:val="00905DE6"/>
    <w:pPr>
      <w:spacing w:after="28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newncpi">
    <w:name w:val="newncpi"/>
    <w:basedOn w:val="a"/>
    <w:rsid w:val="00905DE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newncpi0">
    <w:name w:val="newncpi0"/>
    <w:basedOn w:val="a"/>
    <w:rsid w:val="00905DE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character" w:customStyle="1" w:styleId="name">
    <w:name w:val="name"/>
    <w:basedOn w:val="a0"/>
    <w:rsid w:val="00905DE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05DE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05DE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05DE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05D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05DE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05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DE6"/>
  </w:style>
  <w:style w:type="paragraph" w:styleId="a5">
    <w:name w:val="footer"/>
    <w:basedOn w:val="a"/>
    <w:link w:val="a6"/>
    <w:uiPriority w:val="99"/>
    <w:unhideWhenUsed/>
    <w:rsid w:val="00905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DE6"/>
  </w:style>
  <w:style w:type="character" w:styleId="a7">
    <w:name w:val="page number"/>
    <w:basedOn w:val="a0"/>
    <w:uiPriority w:val="99"/>
    <w:semiHidden/>
    <w:unhideWhenUsed/>
    <w:rsid w:val="00905DE6"/>
  </w:style>
  <w:style w:type="table" w:styleId="a8">
    <w:name w:val="Table Grid"/>
    <w:basedOn w:val="a1"/>
    <w:uiPriority w:val="39"/>
    <w:rsid w:val="0090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Адамович Андрей Викторович</dc:creator>
  <cp:keywords/>
  <dc:description/>
  <cp:lastModifiedBy>Пономарёв Сергей Николаевич</cp:lastModifiedBy>
  <cp:revision>2</cp:revision>
  <dcterms:created xsi:type="dcterms:W3CDTF">2024-10-31T06:39:00Z</dcterms:created>
  <dcterms:modified xsi:type="dcterms:W3CDTF">2024-10-31T06:39:00Z</dcterms:modified>
</cp:coreProperties>
</file>