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714BCF" w:rsidRPr="00714BCF" w14:paraId="4836F33B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DA322" w14:textId="77777777" w:rsidR="00714BCF" w:rsidRPr="00714BCF" w:rsidRDefault="00714BCF">
            <w:pPr>
              <w:pStyle w:val="newncpi"/>
              <w:ind w:firstLine="0"/>
              <w:rPr>
                <w:lang w:val="ru-RU"/>
              </w:rPr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7FEC7" w14:textId="77777777" w:rsidR="00714BCF" w:rsidRPr="00714BCF" w:rsidRDefault="00714BCF">
            <w:pPr>
              <w:pStyle w:val="append1"/>
              <w:rPr>
                <w:lang w:val="ru-RU"/>
              </w:rPr>
            </w:pPr>
            <w:r w:rsidRPr="00714BCF">
              <w:rPr>
                <w:lang w:val="ru-RU"/>
              </w:rPr>
              <w:t>Приложение 3</w:t>
            </w:r>
          </w:p>
          <w:p w14:paraId="3A3617AC" w14:textId="77777777" w:rsidR="00714BCF" w:rsidRPr="00714BCF" w:rsidRDefault="00714BCF">
            <w:pPr>
              <w:pStyle w:val="append"/>
              <w:rPr>
                <w:lang w:val="ru-RU"/>
              </w:rPr>
            </w:pPr>
            <w:r w:rsidRPr="00714BCF">
              <w:rPr>
                <w:lang w:val="ru-RU"/>
              </w:rPr>
              <w:t xml:space="preserve">к приказу Государственного </w:t>
            </w:r>
            <w:r w:rsidRPr="00714BCF">
              <w:rPr>
                <w:lang w:val="ru-RU"/>
              </w:rPr>
              <w:br/>
              <w:t xml:space="preserve">комитета по имуществу </w:t>
            </w:r>
            <w:r w:rsidRPr="00714BCF">
              <w:rPr>
                <w:lang w:val="ru-RU"/>
              </w:rPr>
              <w:br/>
              <w:t xml:space="preserve">Республики Беларусь </w:t>
            </w:r>
            <w:r w:rsidRPr="00714BCF">
              <w:rPr>
                <w:lang w:val="ru-RU"/>
              </w:rPr>
              <w:br/>
              <w:t xml:space="preserve">03.06.2020 № 112 </w:t>
            </w:r>
            <w:r w:rsidRPr="00714BCF">
              <w:rPr>
                <w:lang w:val="ru-RU"/>
              </w:rPr>
              <w:br/>
              <w:t xml:space="preserve">(в редакции приказа </w:t>
            </w:r>
            <w:r w:rsidRPr="00714BCF">
              <w:rPr>
                <w:lang w:val="ru-RU"/>
              </w:rPr>
              <w:br/>
              <w:t xml:space="preserve">Государственного комитета </w:t>
            </w:r>
            <w:r w:rsidRPr="00714BCF">
              <w:rPr>
                <w:lang w:val="ru-RU"/>
              </w:rPr>
              <w:br/>
              <w:t xml:space="preserve">Республики Беларусь </w:t>
            </w:r>
            <w:r w:rsidRPr="00714BCF">
              <w:rPr>
                <w:lang w:val="ru-RU"/>
              </w:rPr>
              <w:br/>
              <w:t>26.01.2023 № 31)</w:t>
            </w:r>
          </w:p>
        </w:tc>
      </w:tr>
    </w:tbl>
    <w:p w14:paraId="7F1DFECA" w14:textId="77777777" w:rsidR="00714BCF" w:rsidRPr="009B44BA" w:rsidRDefault="00714BCF">
      <w:pPr>
        <w:pStyle w:val="newncpi"/>
        <w:rPr>
          <w:lang w:val="ru-RU"/>
        </w:rPr>
      </w:pPr>
      <w:r>
        <w:t> </w:t>
      </w:r>
    </w:p>
    <w:p w14:paraId="3CC47BDA" w14:textId="77777777" w:rsidR="00714BCF" w:rsidRPr="00714BCF" w:rsidRDefault="00714BCF">
      <w:pPr>
        <w:pStyle w:val="onestring"/>
        <w:rPr>
          <w:lang w:val="ru-RU"/>
        </w:rPr>
      </w:pPr>
      <w:r w:rsidRPr="00714BCF">
        <w:rPr>
          <w:lang w:val="ru-RU"/>
        </w:rPr>
        <w:t>Примерная форма</w:t>
      </w:r>
      <w:r w:rsidRPr="00714BCF">
        <w:rPr>
          <w:vertAlign w:val="superscript"/>
          <w:lang w:val="ru-RU"/>
        </w:rPr>
        <w:t>1</w:t>
      </w:r>
    </w:p>
    <w:p w14:paraId="58D02665" w14:textId="77777777" w:rsidR="00714BCF" w:rsidRPr="00714BCF" w:rsidRDefault="00714BCF">
      <w:pPr>
        <w:pStyle w:val="titlep"/>
        <w:rPr>
          <w:lang w:val="ru-RU"/>
        </w:rPr>
      </w:pPr>
      <w:r w:rsidRPr="00714BCF">
        <w:rPr>
          <w:lang w:val="ru-RU"/>
        </w:rPr>
        <w:t>ДОГОВОР</w:t>
      </w:r>
      <w:r w:rsidRPr="00714BCF">
        <w:rPr>
          <w:lang w:val="ru-RU"/>
        </w:rPr>
        <w:br/>
        <w:t>по выполнению обязательных условий аукциона с начальной ценой, равной одной базовой величине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58"/>
      </w:tblGrid>
      <w:tr w:rsidR="00714BCF" w14:paraId="320F42E0" w14:textId="77777777">
        <w:trPr>
          <w:trHeight w:val="2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DE67B" w14:textId="77777777" w:rsidR="00714BCF" w:rsidRDefault="00714BCF">
            <w:pPr>
              <w:pStyle w:val="newncpi0"/>
            </w:pPr>
            <w:r>
              <w:t>____________________________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FC4D6" w14:textId="77777777" w:rsidR="00714BCF" w:rsidRDefault="00714BCF">
            <w:pPr>
              <w:pStyle w:val="newncpi0"/>
              <w:jc w:val="right"/>
            </w:pPr>
            <w:r>
              <w:t xml:space="preserve">«___» ____________ 20__ г. </w:t>
            </w:r>
          </w:p>
        </w:tc>
      </w:tr>
      <w:tr w:rsidR="00714BCF" w14:paraId="365BD104" w14:textId="77777777">
        <w:trPr>
          <w:trHeight w:val="2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54BE4" w14:textId="77777777" w:rsidR="00714BCF" w:rsidRDefault="00714BCF">
            <w:pPr>
              <w:pStyle w:val="undline"/>
              <w:ind w:left="392"/>
            </w:pPr>
            <w:r>
              <w:t>(место заключения договора)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D2C5E" w14:textId="77777777" w:rsidR="00714BCF" w:rsidRDefault="00714BCF">
            <w:pPr>
              <w:pStyle w:val="newncpi0"/>
            </w:pPr>
            <w:r>
              <w:t> </w:t>
            </w:r>
          </w:p>
        </w:tc>
      </w:tr>
    </w:tbl>
    <w:p w14:paraId="7B6E4923" w14:textId="77777777" w:rsidR="00714BCF" w:rsidRPr="009B44BA" w:rsidRDefault="00714BCF">
      <w:pPr>
        <w:pStyle w:val="newncpi0"/>
      </w:pPr>
      <w:r>
        <w:t>_____________________________________________________________________________,</w:t>
      </w:r>
    </w:p>
    <w:p w14:paraId="50F8B6E1" w14:textId="77777777" w:rsidR="00714BCF" w:rsidRDefault="00714BCF">
      <w:pPr>
        <w:pStyle w:val="undline"/>
        <w:jc w:val="center"/>
      </w:pPr>
      <w:r>
        <w:t>(полное наименование юридического лица)</w:t>
      </w:r>
    </w:p>
    <w:p w14:paraId="708CB69E" w14:textId="77777777" w:rsidR="00714BCF" w:rsidRDefault="00714BCF">
      <w:pPr>
        <w:pStyle w:val="newncpi0"/>
      </w:pPr>
      <w:r>
        <w:t>в лице _______________________________________________________________________,</w:t>
      </w:r>
    </w:p>
    <w:p w14:paraId="6146C647" w14:textId="77777777" w:rsidR="00714BCF" w:rsidRPr="00714BCF" w:rsidRDefault="00714BCF">
      <w:pPr>
        <w:pStyle w:val="undline"/>
        <w:ind w:left="1386"/>
        <w:rPr>
          <w:lang w:val="ru-RU"/>
        </w:rPr>
      </w:pPr>
      <w:r w:rsidRPr="00714BCF">
        <w:rPr>
          <w:lang w:val="ru-RU"/>
        </w:rPr>
        <w:t>(должность служащего, фамилия, собственное имя, отчество (если таковое имеется),</w:t>
      </w:r>
    </w:p>
    <w:p w14:paraId="73318DCC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действующего на основании ____________________________________________________,</w:t>
      </w:r>
    </w:p>
    <w:p w14:paraId="4F19BC8D" w14:textId="77777777" w:rsidR="00714BCF" w:rsidRPr="00714BCF" w:rsidRDefault="00714BCF">
      <w:pPr>
        <w:pStyle w:val="undline"/>
        <w:ind w:left="4242"/>
        <w:rPr>
          <w:lang w:val="ru-RU"/>
        </w:rPr>
      </w:pPr>
      <w:r w:rsidRPr="00714BCF">
        <w:rPr>
          <w:lang w:val="ru-RU"/>
        </w:rPr>
        <w:t>(документ, подтверждающий полномочия)</w:t>
      </w:r>
    </w:p>
    <w:p w14:paraId="2963475D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являющееся Продавцом по договору купли-продажи недвижимого имущества, находящегося в собственности Республики Беларусь, на аукционе с начальной ценой, равной одной базовой величине, ___________________________________ (далее</w:t>
      </w:r>
      <w:r>
        <w:t> </w:t>
      </w:r>
      <w:r w:rsidRPr="00714BCF">
        <w:rPr>
          <w:lang w:val="ru-RU"/>
        </w:rPr>
        <w:t>– договор</w:t>
      </w:r>
    </w:p>
    <w:p w14:paraId="60B581F7" w14:textId="77777777" w:rsidR="00714BCF" w:rsidRPr="00714BCF" w:rsidRDefault="00714BCF">
      <w:pPr>
        <w:pStyle w:val="undline"/>
        <w:ind w:left="3947"/>
        <w:rPr>
          <w:lang w:val="ru-RU"/>
        </w:rPr>
      </w:pPr>
      <w:r w:rsidRPr="00714BCF">
        <w:rPr>
          <w:lang w:val="ru-RU"/>
        </w:rPr>
        <w:t>(реквизиты договора купли-продажи)</w:t>
      </w:r>
    </w:p>
    <w:p w14:paraId="2E47D000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купли-продажи), именуемый в дальнейшем «Прежний продавец» с одной стороны и</w:t>
      </w:r>
    </w:p>
    <w:p w14:paraId="14035FBA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_____________________________________________________________________________,</w:t>
      </w:r>
    </w:p>
    <w:p w14:paraId="607C203C" w14:textId="77777777" w:rsidR="00714BCF" w:rsidRPr="00714BCF" w:rsidRDefault="00714BCF">
      <w:pPr>
        <w:pStyle w:val="undline"/>
        <w:jc w:val="center"/>
        <w:rPr>
          <w:lang w:val="ru-RU"/>
        </w:rPr>
      </w:pPr>
      <w:r w:rsidRPr="00714BCF">
        <w:rPr>
          <w:lang w:val="ru-RU"/>
        </w:rPr>
        <w:t>(полное наименование юридического лица, фамилия, собственное имя,</w:t>
      </w:r>
    </w:p>
    <w:p w14:paraId="14ED8A72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____________________________________________________________________________,</w:t>
      </w:r>
    </w:p>
    <w:p w14:paraId="77E4F96C" w14:textId="77777777" w:rsidR="00714BCF" w:rsidRPr="00714BCF" w:rsidRDefault="00714BCF">
      <w:pPr>
        <w:pStyle w:val="undline"/>
        <w:jc w:val="center"/>
        <w:rPr>
          <w:lang w:val="ru-RU"/>
        </w:rPr>
      </w:pPr>
      <w:r w:rsidRPr="00714BCF">
        <w:rPr>
          <w:lang w:val="ru-RU"/>
        </w:rPr>
        <w:t>отчество (если таковое имеется) индивидуального предпринимателя, физического лица)</w:t>
      </w:r>
    </w:p>
    <w:p w14:paraId="2641A56A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в лице _______________________________________________________________________</w:t>
      </w:r>
    </w:p>
    <w:p w14:paraId="3F738CAE" w14:textId="77777777" w:rsidR="00714BCF" w:rsidRPr="00714BCF" w:rsidRDefault="00714BCF">
      <w:pPr>
        <w:pStyle w:val="undline"/>
        <w:ind w:left="2898"/>
        <w:rPr>
          <w:lang w:val="ru-RU"/>
        </w:rPr>
      </w:pPr>
      <w:r w:rsidRPr="00714BCF">
        <w:rPr>
          <w:lang w:val="ru-RU"/>
        </w:rPr>
        <w:t>(должность служащего, фамилия, собственное имя,</w:t>
      </w:r>
    </w:p>
    <w:p w14:paraId="4EE8B964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____________________________________________________, действующего на основании</w:t>
      </w:r>
    </w:p>
    <w:p w14:paraId="511D046C" w14:textId="77777777" w:rsidR="00714BCF" w:rsidRPr="00714BCF" w:rsidRDefault="00714BCF">
      <w:pPr>
        <w:pStyle w:val="undline"/>
        <w:ind w:left="1442"/>
        <w:rPr>
          <w:lang w:val="ru-RU"/>
        </w:rPr>
      </w:pPr>
      <w:r w:rsidRPr="00714BCF">
        <w:rPr>
          <w:lang w:val="ru-RU"/>
        </w:rPr>
        <w:t>отчество (если таковое имеется)</w:t>
      </w:r>
    </w:p>
    <w:p w14:paraId="613F8DEE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_____________________________________________, являющееся Покупателем в процессе</w:t>
      </w:r>
    </w:p>
    <w:p w14:paraId="5E34D679" w14:textId="77777777" w:rsidR="00714BCF" w:rsidRPr="00714BCF" w:rsidRDefault="00714BCF">
      <w:pPr>
        <w:pStyle w:val="undline"/>
        <w:ind w:left="854"/>
        <w:rPr>
          <w:lang w:val="ru-RU"/>
        </w:rPr>
      </w:pPr>
      <w:r w:rsidRPr="00714BCF">
        <w:rPr>
          <w:lang w:val="ru-RU"/>
        </w:rPr>
        <w:t>(документ, подтверждающий полномочия)</w:t>
      </w:r>
    </w:p>
    <w:p w14:paraId="2C14D931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исполнения исполнительного документа, именуемый в дальнейшем «Покупатель» с другой стороны, далее при совместном упоминании «Стороны», заключили договор о нижеследующем:</w:t>
      </w:r>
    </w:p>
    <w:p w14:paraId="36DD0298" w14:textId="77777777" w:rsidR="00714BCF" w:rsidRPr="00714BCF" w:rsidRDefault="00714BCF">
      <w:pPr>
        <w:pStyle w:val="numheader"/>
        <w:rPr>
          <w:lang w:val="ru-RU"/>
        </w:rPr>
      </w:pPr>
      <w:r w:rsidRPr="00714BCF">
        <w:rPr>
          <w:lang w:val="ru-RU"/>
        </w:rPr>
        <w:t>1.</w:t>
      </w:r>
      <w:r>
        <w:t> </w:t>
      </w:r>
      <w:r w:rsidRPr="00714BCF">
        <w:rPr>
          <w:lang w:val="ru-RU"/>
        </w:rPr>
        <w:t>ПРЕДМЕТ ДОГОВОРА</w:t>
      </w:r>
    </w:p>
    <w:p w14:paraId="57B95A3C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1.1.</w:t>
      </w:r>
      <w:r>
        <w:t> </w:t>
      </w:r>
      <w:r w:rsidRPr="00714BCF">
        <w:rPr>
          <w:lang w:val="ru-RU"/>
        </w:rPr>
        <w:t>Покупатель, в связи с приобретением в процессе исполнения исполнительного документа ____________________________________________________________________</w:t>
      </w:r>
    </w:p>
    <w:p w14:paraId="7CC7818A" w14:textId="77777777" w:rsidR="00714BCF" w:rsidRPr="00714BCF" w:rsidRDefault="00714BCF">
      <w:pPr>
        <w:pStyle w:val="undline"/>
        <w:ind w:left="2926"/>
        <w:rPr>
          <w:lang w:val="ru-RU"/>
        </w:rPr>
      </w:pPr>
      <w:r w:rsidRPr="00714BCF">
        <w:rPr>
          <w:lang w:val="ru-RU"/>
        </w:rPr>
        <w:t>(указывается информация о капитальном строении, здании,</w:t>
      </w:r>
    </w:p>
    <w:p w14:paraId="0CC191DB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_____________________________________________________________________________</w:t>
      </w:r>
    </w:p>
    <w:p w14:paraId="790548CF" w14:textId="77777777" w:rsidR="00714BCF" w:rsidRPr="00714BCF" w:rsidRDefault="00714BCF">
      <w:pPr>
        <w:pStyle w:val="undline"/>
        <w:jc w:val="center"/>
        <w:rPr>
          <w:lang w:val="ru-RU"/>
        </w:rPr>
      </w:pPr>
      <w:r w:rsidRPr="00714BCF">
        <w:rPr>
          <w:lang w:val="ru-RU"/>
        </w:rPr>
        <w:t>сооружении: его наименование, площадь, местонахождение, инвентарный номер в едином</w:t>
      </w:r>
    </w:p>
    <w:p w14:paraId="5AC72DA0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_____________________________________________________________________________</w:t>
      </w:r>
    </w:p>
    <w:p w14:paraId="262E39DB" w14:textId="77777777" w:rsidR="00714BCF" w:rsidRPr="00714BCF" w:rsidRDefault="00714BCF">
      <w:pPr>
        <w:pStyle w:val="undline"/>
        <w:jc w:val="center"/>
        <w:rPr>
          <w:lang w:val="ru-RU"/>
        </w:rPr>
      </w:pPr>
      <w:r w:rsidRPr="00714BCF">
        <w:rPr>
          <w:lang w:val="ru-RU"/>
        </w:rPr>
        <w:t>государственном регистре недвижимого имущества, прав на него и сделок с ним)</w:t>
      </w:r>
    </w:p>
    <w:p w14:paraId="566E3B28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(далее</w:t>
      </w:r>
      <w:r>
        <w:t> </w:t>
      </w:r>
      <w:r w:rsidRPr="00714BCF">
        <w:rPr>
          <w:lang w:val="ru-RU"/>
        </w:rPr>
        <w:t>– недвижимое имущество), обязуется принять на себя обязательное(ые) условие(я), предусмотренное(ые) договором купли-продажи, и выполнить его (их) в установленный этим договором купли-продажи срок, а именно: ____________________________________</w:t>
      </w:r>
    </w:p>
    <w:p w14:paraId="5DE05B00" w14:textId="77777777" w:rsidR="00714BCF" w:rsidRPr="00714BCF" w:rsidRDefault="00714BCF">
      <w:pPr>
        <w:pStyle w:val="undline"/>
        <w:ind w:left="5390"/>
        <w:rPr>
          <w:lang w:val="ru-RU"/>
        </w:rPr>
      </w:pPr>
      <w:r w:rsidRPr="00714BCF">
        <w:rPr>
          <w:lang w:val="ru-RU"/>
        </w:rPr>
        <w:t>(перечисляются обязательные условия</w:t>
      </w:r>
    </w:p>
    <w:p w14:paraId="030FF74E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____________________________________________________________________________.</w:t>
      </w:r>
    </w:p>
    <w:p w14:paraId="168F18D2" w14:textId="77777777" w:rsidR="00714BCF" w:rsidRPr="00714BCF" w:rsidRDefault="00714BCF">
      <w:pPr>
        <w:pStyle w:val="undline"/>
        <w:jc w:val="center"/>
        <w:rPr>
          <w:lang w:val="ru-RU"/>
        </w:rPr>
      </w:pPr>
      <w:r w:rsidRPr="00714BCF">
        <w:rPr>
          <w:lang w:val="ru-RU"/>
        </w:rPr>
        <w:t>и срок их выполнения)</w:t>
      </w:r>
    </w:p>
    <w:p w14:paraId="0AB7ED96" w14:textId="77777777" w:rsidR="00714BCF" w:rsidRPr="00714BCF" w:rsidRDefault="00714BCF">
      <w:pPr>
        <w:pStyle w:val="numheader"/>
        <w:rPr>
          <w:lang w:val="ru-RU"/>
        </w:rPr>
      </w:pPr>
      <w:r w:rsidRPr="00714BCF">
        <w:rPr>
          <w:lang w:val="ru-RU"/>
        </w:rPr>
        <w:lastRenderedPageBreak/>
        <w:t>2.</w:t>
      </w:r>
      <w:r>
        <w:t> </w:t>
      </w:r>
      <w:r w:rsidRPr="00714BCF">
        <w:rPr>
          <w:lang w:val="ru-RU"/>
        </w:rPr>
        <w:t>ПРАВА И ОБЯЗАННОСТИ СТОРОН</w:t>
      </w:r>
    </w:p>
    <w:p w14:paraId="4D224DF0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2.1.</w:t>
      </w:r>
      <w:r>
        <w:t> </w:t>
      </w:r>
      <w:r w:rsidRPr="00714BCF">
        <w:rPr>
          <w:lang w:val="ru-RU"/>
        </w:rPr>
        <w:t>Покупатель имеет право:</w:t>
      </w:r>
    </w:p>
    <w:p w14:paraId="3814BDBD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2.1.1.</w:t>
      </w:r>
      <w:r>
        <w:t> </w:t>
      </w:r>
      <w:r w:rsidRPr="00714BCF">
        <w:rPr>
          <w:lang w:val="ru-RU"/>
        </w:rPr>
        <w:t>вносить Прежнему продавцу ходатайство о принятии решения о полном выполнении обязательных условий, указанных в пункте 1.1 настоящего договора;</w:t>
      </w:r>
    </w:p>
    <w:p w14:paraId="0EBFD56D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2.1.2.</w:t>
      </w:r>
      <w:r>
        <w:t> </w:t>
      </w:r>
      <w:r w:rsidRPr="00714BCF">
        <w:rPr>
          <w:lang w:val="ru-RU"/>
        </w:rPr>
        <w:t>осуществлять выполнение обязательных условий, указанных в пункте 1.1 настоящего договора, юридическим лицом, собственником имущества, учредителем (участником) которого является Покупатель, либо юридическими лицами (индивидуальными предпринимателями или физическими лицами), являющимися учредителями (участниками) Покупателя путем заключения дополнительного соглашения к настоящему договору о замене стороны.</w:t>
      </w:r>
    </w:p>
    <w:p w14:paraId="706B814C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2.2.</w:t>
      </w:r>
      <w:r>
        <w:t> </w:t>
      </w:r>
      <w:r w:rsidRPr="00714BCF">
        <w:rPr>
          <w:lang w:val="ru-RU"/>
        </w:rPr>
        <w:t>Обязанности Покупателя:</w:t>
      </w:r>
    </w:p>
    <w:p w14:paraId="674C447B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2.2.1.</w:t>
      </w:r>
      <w:r>
        <w:t> </w:t>
      </w:r>
      <w:r w:rsidRPr="00714BCF">
        <w:rPr>
          <w:lang w:val="ru-RU"/>
        </w:rPr>
        <w:t>обратиться не позднее 10 рабочих дней со дня подписания настоящего договора Сторонами в территориальную организацию по государственной регистрации недвижимого имущества, прав на него и сделок с ним за государственной регистрацией перехода права собственности на объект недвижимого имущества. При этом запрещается залог приобретенного объекта, а также удовлетворение за счет него требований кредиторов в производстве по делу о несостоятельности или банкротстве до выполнения Покупателем обязательных условий, установленных в пункте 1.1 настоящего договора;</w:t>
      </w:r>
    </w:p>
    <w:p w14:paraId="73EC16E5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2.2.2.</w:t>
      </w:r>
      <w:r>
        <w:t> </w:t>
      </w:r>
      <w:r w:rsidRPr="00714BCF">
        <w:rPr>
          <w:lang w:val="ru-RU"/>
        </w:rPr>
        <w:t>своевременно и в полном объеме выполнить обязательные условия, указанные в пункте 1.1 настоящего договора;</w:t>
      </w:r>
    </w:p>
    <w:p w14:paraId="433744D4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2.2.3.</w:t>
      </w:r>
      <w:r>
        <w:t> </w:t>
      </w:r>
      <w:r w:rsidRPr="00714BCF">
        <w:rPr>
          <w:lang w:val="ru-RU"/>
        </w:rPr>
        <w:t>при необходимости изменения сроков выполнения обязательных условий, указанных в пункте 1.1 настоящего договора, не позднее чем за 6 (шесть) месяцев до истечения срока их выполнения, обратиться к Прежнему продавцу с ходатайством о согласовании таких изменений;</w:t>
      </w:r>
    </w:p>
    <w:p w14:paraId="3A5859C0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2.2.4.</w:t>
      </w:r>
      <w:r>
        <w:t> </w:t>
      </w:r>
      <w:r w:rsidRPr="00714BCF">
        <w:rPr>
          <w:lang w:val="ru-RU"/>
        </w:rPr>
        <w:t>ежеквартально до 20 числа месяца, следующего за отчетным кварталом, письменно информировать Прежнего продавца о ходе выполнения обязательных условий, указанных в пункте 1.1 настоящего договора;</w:t>
      </w:r>
    </w:p>
    <w:p w14:paraId="6A77E155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2.2.5.</w:t>
      </w:r>
      <w:r>
        <w:t> </w:t>
      </w:r>
      <w:r w:rsidRPr="00714BCF">
        <w:rPr>
          <w:lang w:val="ru-RU"/>
        </w:rPr>
        <w:t>по письменному требованию Прежнего продавца предоставлять ему доступ к недвижимому имуществу для его осмотра с целью проверки представленной Покупателем информации в соответствии с подпунктом 2.2.4 настоящего пункта и осуществления контроля за исполнением обязательных условий, указанных в пункте 1.1 настоящего договора;</w:t>
      </w:r>
    </w:p>
    <w:p w14:paraId="140C57C4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2.2.6.</w:t>
      </w:r>
      <w:r>
        <w:t> </w:t>
      </w:r>
      <w:r w:rsidRPr="00714BCF">
        <w:rPr>
          <w:lang w:val="ru-RU"/>
        </w:rPr>
        <w:t>заблаговременно уведомить Прежнего продавца о намерении отчуждения недвижимого имущества до совершения такой сделки.</w:t>
      </w:r>
    </w:p>
    <w:p w14:paraId="388FC488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2.3.</w:t>
      </w:r>
      <w:r>
        <w:t> </w:t>
      </w:r>
      <w:r w:rsidRPr="00714BCF">
        <w:rPr>
          <w:lang w:val="ru-RU"/>
        </w:rPr>
        <w:t>Прежний продавец имеет право:</w:t>
      </w:r>
    </w:p>
    <w:p w14:paraId="7E73766F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2.3.1.</w:t>
      </w:r>
      <w:r>
        <w:t> </w:t>
      </w:r>
      <w:r w:rsidRPr="00714BCF">
        <w:rPr>
          <w:lang w:val="ru-RU"/>
        </w:rPr>
        <w:t>получать в соответствии с подпунктом 2.2.4 пункта 2.2 настоящего договора информацию о ходе выполнения обязательных условий, указанных в пункте 1.1 настоящего договора;</w:t>
      </w:r>
    </w:p>
    <w:p w14:paraId="2E938925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2.3.2.</w:t>
      </w:r>
      <w:r>
        <w:t> </w:t>
      </w:r>
      <w:r w:rsidRPr="00714BCF">
        <w:rPr>
          <w:lang w:val="ru-RU"/>
        </w:rPr>
        <w:t>осуществлять осмотр с целью проверки представленной Покупателем информации в соответствии с подпунктом 2.2.4 пункта 2.2 настоящего договора и осуществления контроля за исполнением обязательств, указанных в пункте 1.1 настоящего договора.</w:t>
      </w:r>
    </w:p>
    <w:p w14:paraId="6D011DFD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2.4.</w:t>
      </w:r>
      <w:r>
        <w:t> </w:t>
      </w:r>
      <w:r w:rsidRPr="00714BCF">
        <w:rPr>
          <w:lang w:val="ru-RU"/>
        </w:rPr>
        <w:t>Прежний продавец обязан:</w:t>
      </w:r>
    </w:p>
    <w:p w14:paraId="5EE87309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2.4.1.</w:t>
      </w:r>
      <w:r>
        <w:t> </w:t>
      </w:r>
      <w:r w:rsidRPr="00714BCF">
        <w:rPr>
          <w:lang w:val="ru-RU"/>
        </w:rPr>
        <w:t>вносить предложения государственному органу или организации, в подчинении (составе, системе) которого он находится, при наличии имеющейся информации:</w:t>
      </w:r>
    </w:p>
    <w:p w14:paraId="1692117D" w14:textId="77777777" w:rsidR="00714BCF" w:rsidRPr="00714BCF" w:rsidRDefault="00714BCF">
      <w:pPr>
        <w:pStyle w:val="newncpi"/>
        <w:rPr>
          <w:lang w:val="ru-RU"/>
        </w:rPr>
      </w:pPr>
      <w:r w:rsidRPr="00714BCF">
        <w:rPr>
          <w:lang w:val="ru-RU"/>
        </w:rPr>
        <w:t>о выполнении обязательных условий, указанных в пункте 1.1 настоящего договора, либо их невыполнении для принятия этим государственным органом или организацией соответствующего решения;</w:t>
      </w:r>
    </w:p>
    <w:p w14:paraId="7CB5AD7E" w14:textId="77777777" w:rsidR="00714BCF" w:rsidRPr="00714BCF" w:rsidRDefault="00714BCF">
      <w:pPr>
        <w:pStyle w:val="newncpi"/>
        <w:rPr>
          <w:lang w:val="ru-RU"/>
        </w:rPr>
      </w:pPr>
      <w:r w:rsidRPr="00714BCF">
        <w:rPr>
          <w:lang w:val="ru-RU"/>
        </w:rPr>
        <w:t>ходатайства Покупателя о необходимости изменения обязательных условий и (или) сроков их выполнения, указанных в пункте 1.1 настоящего договора;</w:t>
      </w:r>
    </w:p>
    <w:p w14:paraId="60CDA6BE" w14:textId="77777777" w:rsidR="00714BCF" w:rsidRPr="00714BCF" w:rsidRDefault="00714BCF">
      <w:pPr>
        <w:pStyle w:val="newncpi"/>
        <w:rPr>
          <w:lang w:val="ru-RU"/>
        </w:rPr>
      </w:pPr>
      <w:r w:rsidRPr="00714BCF">
        <w:rPr>
          <w:lang w:val="ru-RU"/>
        </w:rPr>
        <w:t>согласовать с государственным органом или организацией в подчинении (составе, системе) которого он находится, намерение Покупателя произвести отчуждение недвижимого имущества;</w:t>
      </w:r>
    </w:p>
    <w:p w14:paraId="4C82BD7C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lastRenderedPageBreak/>
        <w:t>2.4.2.</w:t>
      </w:r>
      <w:r>
        <w:t> </w:t>
      </w:r>
      <w:r w:rsidRPr="00714BCF">
        <w:rPr>
          <w:lang w:val="ru-RU"/>
        </w:rPr>
        <w:t>передать Покупателю решение государственного органа или организации о полном выполнении либо о наличии признаков невыполнения обязательных условий, установленных в пункте 1.1 настоящего договора, либо об изменении обязательных условий и (или) сроков их выполнения, не ухудшающих положение Покупателя.</w:t>
      </w:r>
    </w:p>
    <w:p w14:paraId="4EAC1E8E" w14:textId="77777777" w:rsidR="00714BCF" w:rsidRPr="00714BCF" w:rsidRDefault="00714BCF">
      <w:pPr>
        <w:pStyle w:val="numheader"/>
        <w:rPr>
          <w:lang w:val="ru-RU"/>
        </w:rPr>
      </w:pPr>
      <w:r w:rsidRPr="00714BCF">
        <w:rPr>
          <w:lang w:val="ru-RU"/>
        </w:rPr>
        <w:t>3.</w:t>
      </w:r>
      <w:r>
        <w:t> </w:t>
      </w:r>
      <w:r w:rsidRPr="00714BCF">
        <w:rPr>
          <w:lang w:val="ru-RU"/>
        </w:rPr>
        <w:t>ОТВЕТСТВЕННОСТЬ СТОРОН</w:t>
      </w:r>
    </w:p>
    <w:p w14:paraId="3C1D05A1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3.1.</w:t>
      </w:r>
      <w:r>
        <w:t> </w:t>
      </w:r>
      <w:r w:rsidRPr="00714BCF">
        <w:rPr>
          <w:lang w:val="ru-RU"/>
        </w:rPr>
        <w:t>В случае неисполнения обязательных условий, указанных в пункте 1.1 настоящего договора, Покупатель уплачивает в республиканский бюджет неустойку</w:t>
      </w:r>
      <w:r w:rsidRPr="00714BCF">
        <w:rPr>
          <w:vertAlign w:val="superscript"/>
          <w:lang w:val="ru-RU"/>
        </w:rPr>
        <w:t>2</w:t>
      </w:r>
      <w:r w:rsidRPr="00714BCF">
        <w:rPr>
          <w:lang w:val="ru-RU"/>
        </w:rPr>
        <w:t>.</w:t>
      </w:r>
    </w:p>
    <w:p w14:paraId="406DB560" w14:textId="77777777" w:rsidR="00714BCF" w:rsidRPr="00714BCF" w:rsidRDefault="00714BCF">
      <w:pPr>
        <w:pStyle w:val="newncpi"/>
        <w:rPr>
          <w:lang w:val="ru-RU"/>
        </w:rPr>
      </w:pPr>
      <w:r w:rsidRPr="00714BCF">
        <w:rPr>
          <w:lang w:val="ru-RU"/>
        </w:rPr>
        <w:t>Оценочная (рыночная) стоимость3 недвижимого имущества определена договором купли-продажи по состоянию на ________________________ и составляет _____________</w:t>
      </w:r>
    </w:p>
    <w:p w14:paraId="4BD3ED14" w14:textId="77777777" w:rsidR="00714BCF" w:rsidRPr="00714BCF" w:rsidRDefault="00714BCF">
      <w:pPr>
        <w:pStyle w:val="undline"/>
        <w:ind w:left="3920"/>
        <w:rPr>
          <w:lang w:val="ru-RU"/>
        </w:rPr>
      </w:pPr>
      <w:r w:rsidRPr="00714BCF">
        <w:rPr>
          <w:lang w:val="ru-RU"/>
        </w:rPr>
        <w:t>(число, месяц и год)</w:t>
      </w:r>
      <w:r>
        <w:t>                       </w:t>
      </w:r>
      <w:r w:rsidRPr="00714BCF">
        <w:rPr>
          <w:lang w:val="ru-RU"/>
        </w:rPr>
        <w:t>(сумма цифрами и прописью)</w:t>
      </w:r>
    </w:p>
    <w:p w14:paraId="1C3B03DD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__________________________________________________________ белорусских рублей.</w:t>
      </w:r>
    </w:p>
    <w:p w14:paraId="1F1008D5" w14:textId="77777777" w:rsidR="00714BCF" w:rsidRPr="00714BCF" w:rsidRDefault="00714BCF">
      <w:pPr>
        <w:pStyle w:val="newncpi"/>
        <w:rPr>
          <w:lang w:val="ru-RU"/>
        </w:rPr>
      </w:pPr>
      <w:r w:rsidRPr="00714BCF">
        <w:rPr>
          <w:lang w:val="ru-RU"/>
        </w:rPr>
        <w:t>Цена приобретения недвижимого имущества по исполнительному производству составляет ___________________________________________________________________</w:t>
      </w:r>
    </w:p>
    <w:p w14:paraId="452F9B29" w14:textId="77777777" w:rsidR="00714BCF" w:rsidRPr="00714BCF" w:rsidRDefault="00714BCF">
      <w:pPr>
        <w:pStyle w:val="undline"/>
        <w:ind w:left="3864"/>
        <w:rPr>
          <w:lang w:val="ru-RU"/>
        </w:rPr>
      </w:pPr>
      <w:r w:rsidRPr="00714BCF">
        <w:rPr>
          <w:lang w:val="ru-RU"/>
        </w:rPr>
        <w:t>(сумма цифрами и прописью)</w:t>
      </w:r>
    </w:p>
    <w:p w14:paraId="4E604E2F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белорусских рублей.</w:t>
      </w:r>
    </w:p>
    <w:p w14:paraId="5FA43631" w14:textId="77777777" w:rsidR="00714BCF" w:rsidRPr="00714BCF" w:rsidRDefault="00714BCF">
      <w:pPr>
        <w:pStyle w:val="numheader"/>
        <w:rPr>
          <w:lang w:val="ru-RU"/>
        </w:rPr>
      </w:pPr>
      <w:r w:rsidRPr="00714BCF">
        <w:rPr>
          <w:lang w:val="ru-RU"/>
        </w:rPr>
        <w:t>4.</w:t>
      </w:r>
      <w:r>
        <w:t> </w:t>
      </w:r>
      <w:r w:rsidRPr="00714BCF">
        <w:rPr>
          <w:lang w:val="ru-RU"/>
        </w:rPr>
        <w:t>ЗАКЛЮЧИТЕЛЬНЫЕ ПОЛОЖЕНИЯ</w:t>
      </w:r>
    </w:p>
    <w:p w14:paraId="39BFDCD4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4.1.</w:t>
      </w:r>
      <w:r>
        <w:t> </w:t>
      </w:r>
      <w:r w:rsidRPr="00714BCF">
        <w:rPr>
          <w:lang w:val="ru-RU"/>
        </w:rPr>
        <w:t>Настоящий договор считается заключенным с даты его подписания Сторонами и является обязательным приложением к договору купли-продажи.</w:t>
      </w:r>
    </w:p>
    <w:p w14:paraId="1087817E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4.2.</w:t>
      </w:r>
      <w:r>
        <w:t> </w:t>
      </w:r>
      <w:r w:rsidRPr="00714BCF">
        <w:rPr>
          <w:lang w:val="ru-RU"/>
        </w:rPr>
        <w:t>Настоящий договор может быть изменен или расторгнут по соглашению Сторон либо в случаях, установленных законодательством.</w:t>
      </w:r>
    </w:p>
    <w:p w14:paraId="397F7566" w14:textId="77777777" w:rsidR="00714BCF" w:rsidRPr="00714BCF" w:rsidRDefault="00714BCF">
      <w:pPr>
        <w:pStyle w:val="newncpi0"/>
        <w:rPr>
          <w:lang w:val="ru-RU"/>
        </w:rPr>
      </w:pPr>
      <w:r w:rsidRPr="00714BCF">
        <w:rPr>
          <w:lang w:val="ru-RU"/>
        </w:rPr>
        <w:t>Изменения к настоящему договору действительны только в случае, если они совершены в письменной форме, подписаны уполномоченными на то представителями обеих Сторон.</w:t>
      </w:r>
    </w:p>
    <w:p w14:paraId="69C78D7D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4.3.</w:t>
      </w:r>
      <w:r>
        <w:t> </w:t>
      </w:r>
      <w:r w:rsidRPr="00714BCF">
        <w:rPr>
          <w:lang w:val="ru-RU"/>
        </w:rPr>
        <w:t>Взаимоотношения Сторон, не урегулированные настоящим договором, регулируются законодательством.</w:t>
      </w:r>
    </w:p>
    <w:p w14:paraId="278BE089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4.4.</w:t>
      </w:r>
      <w:r>
        <w:t> </w:t>
      </w:r>
      <w:r w:rsidRPr="00714BCF">
        <w:rPr>
          <w:lang w:val="ru-RU"/>
        </w:rPr>
        <w:t>Споры, возникающие при исполнении настоящего договора, разрешаются в суде по месту нахождения Прежнего продавца.</w:t>
      </w:r>
    </w:p>
    <w:p w14:paraId="3C319F5E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4.5.</w:t>
      </w:r>
      <w:r>
        <w:t> </w:t>
      </w:r>
      <w:r w:rsidRPr="00714BCF">
        <w:rPr>
          <w:lang w:val="ru-RU"/>
        </w:rPr>
        <w:t>К договору прилагаются:</w:t>
      </w:r>
    </w:p>
    <w:p w14:paraId="56BBAA72" w14:textId="77777777" w:rsidR="00714BCF" w:rsidRPr="00714BCF" w:rsidRDefault="00714BCF">
      <w:pPr>
        <w:pStyle w:val="point"/>
        <w:rPr>
          <w:lang w:val="ru-RU"/>
        </w:rPr>
      </w:pPr>
      <w:r w:rsidRPr="00714BCF">
        <w:rPr>
          <w:lang w:val="ru-RU"/>
        </w:rPr>
        <w:t>1.</w:t>
      </w:r>
      <w:r>
        <w:t> </w:t>
      </w:r>
      <w:r w:rsidRPr="00714BCF">
        <w:rPr>
          <w:lang w:val="ru-RU"/>
        </w:rPr>
        <w:t>______________________________________________________________________</w:t>
      </w:r>
    </w:p>
    <w:p w14:paraId="7886B452" w14:textId="77777777" w:rsidR="00714BCF" w:rsidRPr="00714BCF" w:rsidRDefault="00714BCF">
      <w:pPr>
        <w:pStyle w:val="point"/>
        <w:rPr>
          <w:lang w:val="ru-RU"/>
        </w:rPr>
      </w:pPr>
      <w:r w:rsidRPr="00714BCF">
        <w:rPr>
          <w:lang w:val="ru-RU"/>
        </w:rPr>
        <w:t>2.</w:t>
      </w:r>
      <w:r>
        <w:t> </w:t>
      </w:r>
      <w:r w:rsidRPr="00714BCF">
        <w:rPr>
          <w:lang w:val="ru-RU"/>
        </w:rPr>
        <w:t>______________________________________________________________________</w:t>
      </w:r>
    </w:p>
    <w:p w14:paraId="62C0B6FB" w14:textId="77777777" w:rsidR="00714BCF" w:rsidRPr="00714BCF" w:rsidRDefault="00714BCF">
      <w:pPr>
        <w:pStyle w:val="newncpi"/>
        <w:rPr>
          <w:lang w:val="ru-RU"/>
        </w:rPr>
      </w:pPr>
      <w:r w:rsidRPr="00714BCF">
        <w:rPr>
          <w:lang w:val="ru-RU"/>
        </w:rPr>
        <w:t>…</w:t>
      </w:r>
      <w:r>
        <w:t> </w:t>
      </w:r>
      <w:r w:rsidRPr="00714BCF">
        <w:rPr>
          <w:lang w:val="ru-RU"/>
        </w:rPr>
        <w:t>_____________________________________________________________________.</w:t>
      </w:r>
    </w:p>
    <w:p w14:paraId="1638AB81" w14:textId="77777777" w:rsidR="00714BCF" w:rsidRPr="00714BCF" w:rsidRDefault="00714BCF">
      <w:pPr>
        <w:pStyle w:val="underpoint"/>
        <w:rPr>
          <w:lang w:val="ru-RU"/>
        </w:rPr>
      </w:pPr>
      <w:r w:rsidRPr="00714BCF">
        <w:rPr>
          <w:lang w:val="ru-RU"/>
        </w:rPr>
        <w:t>4.6.</w:t>
      </w:r>
      <w:r>
        <w:t> </w:t>
      </w:r>
      <w:r w:rsidRPr="00714BCF">
        <w:rPr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718320E" w14:textId="77777777" w:rsidR="00714BCF" w:rsidRDefault="00714BCF">
      <w:pPr>
        <w:pStyle w:val="numheader"/>
      </w:pPr>
      <w:r>
        <w:t>5. АДРЕСА, РЕКВИЗИТЫ И ПОДПИСИ СТОРОН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289"/>
        <w:gridCol w:w="2487"/>
        <w:gridCol w:w="2485"/>
      </w:tblGrid>
      <w:tr w:rsidR="00714BCF" w14:paraId="2518BB92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513C9" w14:textId="77777777" w:rsidR="00714BCF" w:rsidRDefault="00714BCF">
            <w:pPr>
              <w:pStyle w:val="newncpi0"/>
            </w:pPr>
            <w:r>
              <w:t>Прежний продавец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4D18B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7C54D" w14:textId="77777777" w:rsidR="00714BCF" w:rsidRDefault="00714BCF">
            <w:pPr>
              <w:pStyle w:val="newncpi0"/>
            </w:pPr>
            <w:r>
              <w:t>Покупатель</w:t>
            </w:r>
          </w:p>
        </w:tc>
      </w:tr>
      <w:tr w:rsidR="00714BCF" w14:paraId="4D6B0CC0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0840A" w14:textId="77777777" w:rsidR="00714BCF" w:rsidRDefault="00714BCF">
            <w:pPr>
              <w:pStyle w:val="newncpi0"/>
            </w:pPr>
            <w:r>
              <w:t>_________________________________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65B3A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664EF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:rsidRPr="00714BCF" w14:paraId="52BEEDCA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50781" w14:textId="77777777" w:rsidR="00714BCF" w:rsidRDefault="00714BCF">
            <w:pPr>
              <w:pStyle w:val="undline"/>
              <w:jc w:val="center"/>
            </w:pPr>
            <w:r>
              <w:t>(наименование юридического лица)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DACF6" w14:textId="77777777" w:rsidR="00714BCF" w:rsidRDefault="00714BCF">
            <w:pPr>
              <w:pStyle w:val="undline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1560C" w14:textId="77777777" w:rsidR="00714BCF" w:rsidRPr="00714BCF" w:rsidRDefault="00714BCF">
            <w:pPr>
              <w:pStyle w:val="undline"/>
              <w:ind w:left="-12" w:right="354"/>
              <w:jc w:val="right"/>
              <w:rPr>
                <w:lang w:val="ru-RU"/>
              </w:rPr>
            </w:pPr>
            <w:r w:rsidRPr="00714BCF">
              <w:rPr>
                <w:lang w:val="ru-RU"/>
              </w:rPr>
              <w:t>для физического лица, в том числе индивидуального</w:t>
            </w:r>
          </w:p>
        </w:tc>
      </w:tr>
      <w:tr w:rsidR="00714BCF" w14:paraId="379537C6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539B9" w14:textId="77777777" w:rsidR="00714BCF" w:rsidRDefault="00714BCF">
            <w:pPr>
              <w:pStyle w:val="newncpi0"/>
            </w:pPr>
            <w:r>
              <w:t>_________________________________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431CB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70C72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14:paraId="77C609B1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96FE8" w14:textId="77777777" w:rsidR="00714BCF" w:rsidRDefault="00714BCF">
            <w:pPr>
              <w:pStyle w:val="undline"/>
              <w:jc w:val="center"/>
            </w:pPr>
            <w:r>
              <w:t>(место нахождения)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71457" w14:textId="77777777" w:rsidR="00714BCF" w:rsidRDefault="00714BCF">
            <w:pPr>
              <w:pStyle w:val="undline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4073A" w14:textId="77777777" w:rsidR="00714BCF" w:rsidRDefault="00714BCF">
            <w:pPr>
              <w:pStyle w:val="undline"/>
              <w:ind w:left="253"/>
            </w:pPr>
            <w:r>
              <w:t>предпринимателя, – фамилия, собственное имя,</w:t>
            </w:r>
          </w:p>
        </w:tc>
      </w:tr>
      <w:tr w:rsidR="00714BCF" w14:paraId="5B5A39AA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ED267" w14:textId="77777777" w:rsidR="00714BCF" w:rsidRDefault="00714BCF">
            <w:pPr>
              <w:pStyle w:val="newncpi0"/>
            </w:pPr>
            <w:r>
              <w:t>_________________________________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A59B6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07FF8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:rsidRPr="00714BCF" w14:paraId="310A9312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3102A" w14:textId="77777777" w:rsidR="00714BCF" w:rsidRDefault="00714BCF">
            <w:pPr>
              <w:pStyle w:val="undline"/>
              <w:jc w:val="center"/>
            </w:pPr>
            <w:r>
              <w:t>(банковские реквизиты)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FFA32" w14:textId="77777777" w:rsidR="00714BCF" w:rsidRDefault="00714BCF">
            <w:pPr>
              <w:pStyle w:val="undline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E08F7" w14:textId="77777777" w:rsidR="00714BCF" w:rsidRPr="00714BCF" w:rsidRDefault="00714BCF">
            <w:pPr>
              <w:pStyle w:val="undline"/>
              <w:ind w:left="113"/>
              <w:rPr>
                <w:lang w:val="ru-RU"/>
              </w:rPr>
            </w:pPr>
            <w:r w:rsidRPr="00714BCF">
              <w:rPr>
                <w:lang w:val="ru-RU"/>
              </w:rPr>
              <w:t>отчество (если таковое имеется), данные документа,</w:t>
            </w:r>
          </w:p>
        </w:tc>
      </w:tr>
      <w:tr w:rsidR="00714BCF" w14:paraId="37693210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8DAE0" w14:textId="77777777" w:rsidR="00714BCF" w:rsidRDefault="00714BCF">
            <w:pPr>
              <w:pStyle w:val="newncpi0"/>
            </w:pPr>
            <w:r>
              <w:t>_________________________________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1AC33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7FEDD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:rsidRPr="00714BCF" w14:paraId="5E17746A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2581E" w14:textId="77777777" w:rsidR="00714BCF" w:rsidRDefault="00714BCF">
            <w:pPr>
              <w:pStyle w:val="undline"/>
              <w:jc w:val="center"/>
            </w:pPr>
            <w:r>
              <w:t>(номер и дата выдачи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B5B9B" w14:textId="77777777" w:rsidR="00714BCF" w:rsidRDefault="00714BCF">
            <w:pPr>
              <w:pStyle w:val="undline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60194" w14:textId="77777777" w:rsidR="00714BCF" w:rsidRPr="00714BCF" w:rsidRDefault="00714BCF">
            <w:pPr>
              <w:pStyle w:val="undline"/>
              <w:ind w:left="225"/>
              <w:rPr>
                <w:lang w:val="ru-RU"/>
              </w:rPr>
            </w:pPr>
            <w:r w:rsidRPr="00714BCF">
              <w:rPr>
                <w:lang w:val="ru-RU"/>
              </w:rPr>
              <w:t>удостоверяющего личность (серия (при наличии),</w:t>
            </w:r>
          </w:p>
        </w:tc>
      </w:tr>
      <w:tr w:rsidR="00714BCF" w14:paraId="3A59512D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9E4B1" w14:textId="77777777" w:rsidR="00714BCF" w:rsidRDefault="00714BCF">
            <w:pPr>
              <w:pStyle w:val="newncpi0"/>
            </w:pPr>
            <w:r>
              <w:t>_________________________________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74080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26569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:rsidRPr="00714BCF" w14:paraId="31B9109E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BF1A2" w14:textId="77777777" w:rsidR="00714BCF" w:rsidRDefault="00714BCF">
            <w:pPr>
              <w:pStyle w:val="undline"/>
              <w:jc w:val="center"/>
            </w:pPr>
            <w:r>
              <w:t>свидетельства о государственной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195DE" w14:textId="77777777" w:rsidR="00714BCF" w:rsidRDefault="00714BCF">
            <w:pPr>
              <w:pStyle w:val="undline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F1A19" w14:textId="77777777" w:rsidR="00714BCF" w:rsidRPr="00714BCF" w:rsidRDefault="00714BCF">
            <w:pPr>
              <w:pStyle w:val="undline"/>
              <w:ind w:left="84"/>
              <w:rPr>
                <w:lang w:val="ru-RU"/>
              </w:rPr>
            </w:pPr>
            <w:r w:rsidRPr="00714BCF">
              <w:rPr>
                <w:lang w:val="ru-RU"/>
              </w:rPr>
              <w:t>номер, дата выдачи, наименование государственного</w:t>
            </w:r>
          </w:p>
        </w:tc>
      </w:tr>
      <w:tr w:rsidR="00714BCF" w14:paraId="170B1D6B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F4794" w14:textId="77777777" w:rsidR="00714BCF" w:rsidRDefault="00714BCF">
            <w:pPr>
              <w:pStyle w:val="newncpi0"/>
            </w:pPr>
            <w:r>
              <w:t>_________________________________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9CBDC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EA19E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:rsidRPr="00714BCF" w14:paraId="7041FB7B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43E61" w14:textId="77777777" w:rsidR="00714BCF" w:rsidRDefault="00714BCF">
            <w:pPr>
              <w:pStyle w:val="undline"/>
              <w:jc w:val="center"/>
            </w:pPr>
            <w:r>
              <w:t>регистрации юридического лица)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9E508" w14:textId="77777777" w:rsidR="00714BCF" w:rsidRDefault="00714BCF">
            <w:pPr>
              <w:pStyle w:val="undline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43CED" w14:textId="77777777" w:rsidR="00714BCF" w:rsidRPr="00714BCF" w:rsidRDefault="00714BCF">
            <w:pPr>
              <w:pStyle w:val="undline"/>
              <w:ind w:left="519"/>
              <w:rPr>
                <w:lang w:val="ru-RU"/>
              </w:rPr>
            </w:pPr>
            <w:r w:rsidRPr="00714BCF">
              <w:rPr>
                <w:lang w:val="ru-RU"/>
              </w:rPr>
              <w:t>органа, его выдавшего), или номер и дата</w:t>
            </w:r>
          </w:p>
        </w:tc>
      </w:tr>
      <w:tr w:rsidR="00714BCF" w14:paraId="6A3B56A3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97E0B" w14:textId="77777777" w:rsidR="00714BCF" w:rsidRDefault="00714BCF">
            <w:pPr>
              <w:pStyle w:val="newncpi0"/>
            </w:pPr>
            <w:r>
              <w:t>_________________________________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53640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F0F51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:rsidRPr="00714BCF" w14:paraId="74A6A57A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79E9C" w14:textId="77777777" w:rsidR="00714BCF" w:rsidRDefault="00714BCF">
            <w:pPr>
              <w:pStyle w:val="undline"/>
              <w:jc w:val="center"/>
            </w:pPr>
            <w:r>
              <w:t>(телефон)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C6FA8" w14:textId="77777777" w:rsidR="00714BCF" w:rsidRDefault="00714BCF">
            <w:pPr>
              <w:pStyle w:val="undline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46796" w14:textId="77777777" w:rsidR="00714BCF" w:rsidRPr="00714BCF" w:rsidRDefault="00714BCF">
            <w:pPr>
              <w:pStyle w:val="undline"/>
              <w:ind w:left="183"/>
              <w:rPr>
                <w:lang w:val="ru-RU"/>
              </w:rPr>
            </w:pPr>
            <w:r w:rsidRPr="00714BCF">
              <w:rPr>
                <w:lang w:val="ru-RU"/>
              </w:rPr>
              <w:t>свидетельства о государственной регистрации, для</w:t>
            </w:r>
          </w:p>
        </w:tc>
      </w:tr>
      <w:tr w:rsidR="00714BCF" w14:paraId="0015E1AF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73E2B" w14:textId="77777777" w:rsidR="00714BCF" w:rsidRDefault="00714BCF">
            <w:pPr>
              <w:pStyle w:val="newncpi0"/>
            </w:pPr>
            <w:r>
              <w:t>________________________________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8D368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32A2E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:rsidRPr="00714BCF" w14:paraId="73D4093F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FA82D" w14:textId="77777777" w:rsidR="00714BCF" w:rsidRDefault="00714BCF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3A9A1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F6073" w14:textId="77777777" w:rsidR="00714BCF" w:rsidRPr="00714BCF" w:rsidRDefault="00714BCF">
            <w:pPr>
              <w:pStyle w:val="undline"/>
              <w:ind w:left="183"/>
              <w:rPr>
                <w:lang w:val="ru-RU"/>
              </w:rPr>
            </w:pPr>
            <w:r w:rsidRPr="00714BCF">
              <w:rPr>
                <w:lang w:val="ru-RU"/>
              </w:rPr>
              <w:t>юридического лица</w:t>
            </w:r>
            <w:r>
              <w:t> </w:t>
            </w:r>
            <w:r w:rsidRPr="00714BCF">
              <w:rPr>
                <w:lang w:val="ru-RU"/>
              </w:rPr>
              <w:t>– полное наименование, место</w:t>
            </w:r>
          </w:p>
        </w:tc>
      </w:tr>
      <w:tr w:rsidR="00714BCF" w14:paraId="138ED185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39E30" w14:textId="77777777" w:rsidR="00714BCF" w:rsidRPr="00714BCF" w:rsidRDefault="00714BCF">
            <w:pPr>
              <w:pStyle w:val="newncpi0"/>
              <w:rPr>
                <w:lang w:val="ru-RU"/>
              </w:rPr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86B47" w14:textId="77777777" w:rsidR="00714BCF" w:rsidRPr="00714BCF" w:rsidRDefault="00714BCF">
            <w:pPr>
              <w:pStyle w:val="newncpi0"/>
              <w:rPr>
                <w:lang w:val="ru-RU"/>
              </w:rPr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88CCF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:rsidRPr="00714BCF" w14:paraId="1FD86A90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89981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5E0EE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2AFA0" w14:textId="77777777" w:rsidR="00714BCF" w:rsidRPr="00714BCF" w:rsidRDefault="00714BCF">
            <w:pPr>
              <w:pStyle w:val="undline"/>
              <w:ind w:left="715"/>
              <w:rPr>
                <w:lang w:val="ru-RU"/>
              </w:rPr>
            </w:pPr>
            <w:r w:rsidRPr="00714BCF">
              <w:rPr>
                <w:lang w:val="ru-RU"/>
              </w:rPr>
              <w:t>нахождения, номер и дата выдачи</w:t>
            </w:r>
          </w:p>
        </w:tc>
      </w:tr>
      <w:tr w:rsidR="00714BCF" w14:paraId="71F6210F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CDD32" w14:textId="77777777" w:rsidR="00714BCF" w:rsidRPr="00714BCF" w:rsidRDefault="00714BCF">
            <w:pPr>
              <w:pStyle w:val="newncpi0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E9A8F" w14:textId="77777777" w:rsidR="00714BCF" w:rsidRPr="00714BCF" w:rsidRDefault="00714BCF">
            <w:pPr>
              <w:pStyle w:val="newncpi0"/>
              <w:rPr>
                <w:lang w:val="ru-RU"/>
              </w:rPr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C4029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14:paraId="2EDAD7D8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F372F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4CDEF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D04B7" w14:textId="77777777" w:rsidR="00714BCF" w:rsidRDefault="00714BCF">
            <w:pPr>
              <w:pStyle w:val="undline"/>
              <w:ind w:left="266"/>
            </w:pPr>
            <w:r>
              <w:t>свидетельства о государственной регистрации</w:t>
            </w:r>
          </w:p>
        </w:tc>
      </w:tr>
      <w:tr w:rsidR="00714BCF" w14:paraId="2D2D0F5A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75183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ED279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D5B86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14:paraId="30B8051A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2CA36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43D47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FA775" w14:textId="77777777" w:rsidR="00714BCF" w:rsidRDefault="00714BCF">
            <w:pPr>
              <w:pStyle w:val="undline"/>
              <w:ind w:left="393"/>
            </w:pPr>
            <w:r>
              <w:t>юридического лица, банковские реквизиты),</w:t>
            </w:r>
          </w:p>
        </w:tc>
      </w:tr>
      <w:tr w:rsidR="00714BCF" w14:paraId="31D910F4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888DE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77EFF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FC804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14:paraId="30BD8AE1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C2FC3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144DA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B2029" w14:textId="77777777" w:rsidR="00714BCF" w:rsidRDefault="00714BCF">
            <w:pPr>
              <w:pStyle w:val="undline"/>
              <w:ind w:left="1834"/>
            </w:pPr>
            <w:r>
              <w:t>(телефон)</w:t>
            </w:r>
          </w:p>
        </w:tc>
      </w:tr>
      <w:tr w:rsidR="00714BCF" w14:paraId="2F019966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5A63D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75D76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92F8A" w14:textId="77777777" w:rsidR="00714BCF" w:rsidRDefault="00714BCF">
            <w:pPr>
              <w:pStyle w:val="newncpi0"/>
            </w:pPr>
            <w:r>
              <w:t>_______________________________________</w:t>
            </w:r>
          </w:p>
        </w:tc>
      </w:tr>
      <w:tr w:rsidR="00714BCF" w14:paraId="4E6C583C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6B6D8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15FAC" w14:textId="77777777" w:rsidR="00714BCF" w:rsidRDefault="00714BCF">
            <w:pPr>
              <w:pStyle w:val="undline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03635" w14:textId="77777777" w:rsidR="00714BCF" w:rsidRDefault="00714BCF">
            <w:pPr>
              <w:pStyle w:val="undline"/>
              <w:jc w:val="center"/>
            </w:pPr>
            <w:r>
              <w:t>(должность служащего)</w:t>
            </w:r>
          </w:p>
        </w:tc>
      </w:tr>
      <w:tr w:rsidR="00714BCF" w14:paraId="79561245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1CC7E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EB751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3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B8B72" w14:textId="77777777" w:rsidR="00714BCF" w:rsidRDefault="00714BCF">
            <w:pPr>
              <w:pStyle w:val="newncpi0"/>
            </w:pPr>
            <w:r>
              <w:t>_____________</w:t>
            </w:r>
          </w:p>
        </w:tc>
        <w:tc>
          <w:tcPr>
            <w:tcW w:w="1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17944" w14:textId="77777777" w:rsidR="00714BCF" w:rsidRDefault="00714BCF">
            <w:pPr>
              <w:pStyle w:val="newncpi0"/>
            </w:pPr>
            <w:r>
              <w:t>__________________</w:t>
            </w:r>
          </w:p>
        </w:tc>
      </w:tr>
      <w:tr w:rsidR="00714BCF" w14:paraId="77415D30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7E8D5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C38AE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3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72415" w14:textId="77777777" w:rsidR="00714BCF" w:rsidRDefault="00714BCF">
            <w:pPr>
              <w:pStyle w:val="undline"/>
              <w:ind w:left="281"/>
            </w:pPr>
            <w:r>
              <w:t>(подпись)</w:t>
            </w:r>
          </w:p>
        </w:tc>
        <w:tc>
          <w:tcPr>
            <w:tcW w:w="13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00E4D" w14:textId="77777777" w:rsidR="00714BCF" w:rsidRDefault="00714BCF">
            <w:pPr>
              <w:pStyle w:val="undline"/>
              <w:ind w:left="131"/>
            </w:pPr>
            <w:r>
              <w:t>(инициалы, фамилия)</w:t>
            </w:r>
          </w:p>
        </w:tc>
      </w:tr>
      <w:tr w:rsidR="00714BCF" w14:paraId="6925C5B7" w14:textId="77777777">
        <w:trPr>
          <w:trHeight w:val="20"/>
        </w:trPr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0E3A4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9CA7E" w14:textId="77777777" w:rsidR="00714BCF" w:rsidRDefault="00714BCF">
            <w:pPr>
              <w:pStyle w:val="newncpi0"/>
            </w:pPr>
            <w:r>
              <w:t> </w:t>
            </w:r>
          </w:p>
        </w:tc>
        <w:tc>
          <w:tcPr>
            <w:tcW w:w="26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A1B4B" w14:textId="77777777" w:rsidR="00714BCF" w:rsidRDefault="00714BCF">
            <w:pPr>
              <w:pStyle w:val="newncpi0"/>
            </w:pPr>
            <w:r>
              <w:t>«___» ______________ 20___ г.</w:t>
            </w:r>
          </w:p>
        </w:tc>
      </w:tr>
    </w:tbl>
    <w:p w14:paraId="691EE388" w14:textId="77777777" w:rsidR="00714BCF" w:rsidRPr="009B44BA" w:rsidRDefault="00714BCF">
      <w:pPr>
        <w:pStyle w:val="snoskiline"/>
      </w:pPr>
      <w:r>
        <w:t>______________________________</w:t>
      </w:r>
    </w:p>
    <w:p w14:paraId="610BC161" w14:textId="77777777" w:rsidR="00714BCF" w:rsidRPr="00714BCF" w:rsidRDefault="00714BCF">
      <w:pPr>
        <w:pStyle w:val="snoski"/>
        <w:rPr>
          <w:lang w:val="ru-RU"/>
        </w:rPr>
      </w:pPr>
      <w:r w:rsidRPr="00714BCF">
        <w:rPr>
          <w:vertAlign w:val="superscript"/>
          <w:lang w:val="ru-RU"/>
        </w:rPr>
        <w:t>1</w:t>
      </w:r>
      <w:r w:rsidRPr="00714BCF">
        <w:rPr>
          <w:lang w:val="ru-RU"/>
        </w:rPr>
        <w:t xml:space="preserve"> При заключении конкретного договора по выполнению обязательных условий аукциона с начальной ценой, равной одной базовой величине в настоящую форму могут быть внесены изменения и дополнения, связанные со спецификой продаваемого объекта.</w:t>
      </w:r>
    </w:p>
    <w:p w14:paraId="1B069270" w14:textId="77777777" w:rsidR="00714BCF" w:rsidRPr="00714BCF" w:rsidRDefault="00714BCF">
      <w:pPr>
        <w:pStyle w:val="snoski"/>
        <w:rPr>
          <w:lang w:val="ru-RU"/>
        </w:rPr>
      </w:pPr>
      <w:r w:rsidRPr="00714BCF">
        <w:rPr>
          <w:vertAlign w:val="superscript"/>
          <w:lang w:val="ru-RU"/>
        </w:rPr>
        <w:t>2</w:t>
      </w:r>
      <w:r w:rsidRPr="00714BCF">
        <w:rPr>
          <w:lang w:val="ru-RU"/>
        </w:rPr>
        <w:t xml:space="preserve"> Под неустойкой понимается:</w:t>
      </w:r>
    </w:p>
    <w:p w14:paraId="662C9140" w14:textId="77777777" w:rsidR="00714BCF" w:rsidRPr="00714BCF" w:rsidRDefault="00714BCF">
      <w:pPr>
        <w:pStyle w:val="snoski"/>
        <w:rPr>
          <w:lang w:val="ru-RU"/>
        </w:rPr>
      </w:pPr>
      <w:r w:rsidRPr="00714BCF">
        <w:rPr>
          <w:lang w:val="ru-RU"/>
        </w:rPr>
        <w:t>разница между оценочной стоимостью (за исключением историко-культурных ценностей), действующей на дату принятия решения об отчуждении недвижимого имущества, увеличенной с учетом индекса цен, и ценой приобретения этого имущества;</w:t>
      </w:r>
    </w:p>
    <w:p w14:paraId="56CD37CA" w14:textId="77777777" w:rsidR="00714BCF" w:rsidRPr="00714BCF" w:rsidRDefault="00714BCF">
      <w:pPr>
        <w:pStyle w:val="snoski"/>
        <w:rPr>
          <w:lang w:val="ru-RU"/>
        </w:rPr>
      </w:pPr>
      <w:r w:rsidRPr="00714BCF">
        <w:rPr>
          <w:lang w:val="ru-RU"/>
        </w:rPr>
        <w:t>разница между рыночной стоимостью приобретенных на возмездной основе историко-культурных ценностей, действующей на дату принятия решения об их отчуждении, увеличенной с учетом индекса цен, и ценой приобретения этих историко-культурных ценностей;</w:t>
      </w:r>
    </w:p>
    <w:p w14:paraId="19E21DAC" w14:textId="77777777" w:rsidR="00714BCF" w:rsidRPr="00714BCF" w:rsidRDefault="00714BCF">
      <w:pPr>
        <w:pStyle w:val="snoski"/>
        <w:rPr>
          <w:lang w:val="ru-RU"/>
        </w:rPr>
      </w:pPr>
      <w:r w:rsidRPr="00714BCF">
        <w:rPr>
          <w:lang w:val="ru-RU"/>
        </w:rPr>
        <w:t>500 базовых величин</w:t>
      </w:r>
      <w:r>
        <w:t> </w:t>
      </w:r>
      <w:r w:rsidRPr="00714BCF">
        <w:rPr>
          <w:lang w:val="ru-RU"/>
        </w:rPr>
        <w:t>– в случае отсутствия в принятом до вступления в силу Положения решении об отчуждении имущества на аукционе размера оценочной либо рыночной стоимости.</w:t>
      </w:r>
    </w:p>
    <w:p w14:paraId="1299086F" w14:textId="77777777" w:rsidR="00714BCF" w:rsidRPr="00714BCF" w:rsidRDefault="00714BCF">
      <w:pPr>
        <w:pStyle w:val="snoski"/>
        <w:rPr>
          <w:lang w:val="ru-RU"/>
        </w:rPr>
      </w:pPr>
      <w:r w:rsidRPr="00714BCF">
        <w:rPr>
          <w:lang w:val="ru-RU"/>
        </w:rPr>
        <w:t>В случае продления с согласия Прежнего продавца на основании части первой пункта 23 Положения срока исполнения предусмотренных в пункте 1.1 настоящего договора обязательств Покупатель при наличии вины в их неисполнении в установленный срок несет ответственность путем уплаты в республиканский бюджет неустойки в размере 20 базовых величин.</w:t>
      </w:r>
    </w:p>
    <w:p w14:paraId="13E53F9A" w14:textId="77777777" w:rsidR="00714BCF" w:rsidRPr="00714BCF" w:rsidRDefault="00714BCF">
      <w:pPr>
        <w:pStyle w:val="snoski"/>
        <w:spacing w:after="240"/>
        <w:rPr>
          <w:lang w:val="ru-RU"/>
        </w:rPr>
      </w:pPr>
      <w:r w:rsidRPr="00714BCF">
        <w:rPr>
          <w:vertAlign w:val="superscript"/>
          <w:lang w:val="ru-RU"/>
        </w:rPr>
        <w:t>3</w:t>
      </w:r>
      <w:r w:rsidRPr="00714BCF">
        <w:rPr>
          <w:lang w:val="ru-RU"/>
        </w:rPr>
        <w:t xml:space="preserve"> Оценочная стоимость (рыночная</w:t>
      </w:r>
      <w:r>
        <w:t> </w:t>
      </w:r>
      <w:r w:rsidRPr="00714BCF">
        <w:rPr>
          <w:lang w:val="ru-RU"/>
        </w:rPr>
        <w:t>– в отношении историко-культурных ценностей) определена в решениях о продаже на торгах без понижения начальной цены продажи, независимо от даты оценки недвижимого имущества, находящегося в собственности Республики Беларусь, либо продаже на аукционе с начальной ценой, равной одной базовой величине, по оценочной стоимости, действовавшей на дату принятия решения о его отчуждении.</w:t>
      </w:r>
    </w:p>
    <w:p w14:paraId="5CC5B00A" w14:textId="77777777" w:rsidR="00714BCF" w:rsidRPr="00714BCF" w:rsidRDefault="00714BCF">
      <w:pPr>
        <w:pStyle w:val="newncpi"/>
        <w:rPr>
          <w:lang w:val="ru-RU"/>
        </w:rPr>
      </w:pPr>
      <w:r>
        <w:t> </w:t>
      </w:r>
    </w:p>
    <w:p w14:paraId="26FF5935" w14:textId="77777777" w:rsidR="00E81CBF" w:rsidRPr="00714BCF" w:rsidRDefault="00E81CBF">
      <w:pPr>
        <w:rPr>
          <w:lang w:val="ru-RU"/>
        </w:rPr>
      </w:pPr>
    </w:p>
    <w:sectPr w:rsidR="00E81CBF" w:rsidRPr="00714BCF" w:rsidSect="00714B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20D1" w14:textId="77777777" w:rsidR="008F4C8B" w:rsidRDefault="008F4C8B" w:rsidP="00714BCF">
      <w:pPr>
        <w:spacing w:after="0" w:line="240" w:lineRule="auto"/>
      </w:pPr>
      <w:r>
        <w:separator/>
      </w:r>
    </w:p>
  </w:endnote>
  <w:endnote w:type="continuationSeparator" w:id="0">
    <w:p w14:paraId="6E8DFC3B" w14:textId="77777777" w:rsidR="008F4C8B" w:rsidRDefault="008F4C8B" w:rsidP="0071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7959" w14:textId="77777777" w:rsidR="00714BCF" w:rsidRDefault="00714B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0936" w14:textId="77777777" w:rsidR="00714BCF" w:rsidRDefault="00714BC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5"/>
      <w:gridCol w:w="7114"/>
    </w:tblGrid>
    <w:tr w:rsidR="00714BCF" w:rsidRPr="009B44BA" w14:paraId="1C999E30" w14:textId="77777777" w:rsidTr="009B44BA">
      <w:tc>
        <w:tcPr>
          <w:tcW w:w="1800" w:type="dxa"/>
          <w:shd w:val="clear" w:color="auto" w:fill="auto"/>
          <w:vAlign w:val="center"/>
        </w:tcPr>
        <w:p w14:paraId="182538D4" w14:textId="196D2749" w:rsidR="00714BCF" w:rsidRDefault="00BB18E7">
          <w:pPr>
            <w:pStyle w:val="a7"/>
          </w:pPr>
          <w:r>
            <w:rPr>
              <w:noProof/>
            </w:rPr>
            <w:drawing>
              <wp:inline distT="0" distB="0" distL="0" distR="0" wp14:anchorId="475EE5EA" wp14:editId="2AAF12B3">
                <wp:extent cx="1294765" cy="38798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76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7" w:type="dxa"/>
          <w:shd w:val="clear" w:color="auto" w:fill="auto"/>
          <w:vAlign w:val="center"/>
        </w:tcPr>
        <w:p w14:paraId="6701E0AC" w14:textId="77777777" w:rsidR="00714BCF" w:rsidRPr="009B44BA" w:rsidRDefault="00714BCF">
          <w:pPr>
            <w:pStyle w:val="a7"/>
            <w:rPr>
              <w:rFonts w:ascii="Times New Roman" w:hAnsi="Times New Roman"/>
              <w:i/>
              <w:sz w:val="24"/>
              <w:lang w:val="ru-RU"/>
            </w:rPr>
          </w:pPr>
          <w:r w:rsidRPr="009B44BA">
            <w:rPr>
              <w:rFonts w:ascii="Times New Roman" w:hAnsi="Times New Roman"/>
              <w:i/>
              <w:sz w:val="24"/>
              <w:lang w:val="ru-RU"/>
            </w:rPr>
            <w:t>Информационно-поисковая система "ЭТАЛОН", 24.05.2023</w:t>
          </w:r>
        </w:p>
        <w:p w14:paraId="4E152783" w14:textId="77777777" w:rsidR="00714BCF" w:rsidRPr="009B44BA" w:rsidRDefault="00714BCF">
          <w:pPr>
            <w:pStyle w:val="a7"/>
            <w:rPr>
              <w:rFonts w:ascii="Times New Roman" w:hAnsi="Times New Roman"/>
              <w:i/>
              <w:sz w:val="24"/>
              <w:lang w:val="ru-RU"/>
            </w:rPr>
          </w:pPr>
          <w:r w:rsidRPr="009B44BA">
            <w:rPr>
              <w:rFonts w:ascii="Times New Roman" w:hAnsi="Times New Roman"/>
              <w:i/>
              <w:sz w:val="24"/>
              <w:lang w:val="ru-RU"/>
            </w:rPr>
            <w:t>Национальный центр правовой информации Республики Беларусь</w:t>
          </w:r>
        </w:p>
      </w:tc>
    </w:tr>
  </w:tbl>
  <w:p w14:paraId="4C5669DC" w14:textId="77777777" w:rsidR="00714BCF" w:rsidRPr="00714BCF" w:rsidRDefault="00714BCF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AFB0" w14:textId="77777777" w:rsidR="008F4C8B" w:rsidRDefault="008F4C8B" w:rsidP="00714BCF">
      <w:pPr>
        <w:spacing w:after="0" w:line="240" w:lineRule="auto"/>
      </w:pPr>
      <w:r>
        <w:separator/>
      </w:r>
    </w:p>
  </w:footnote>
  <w:footnote w:type="continuationSeparator" w:id="0">
    <w:p w14:paraId="2CC03615" w14:textId="77777777" w:rsidR="008F4C8B" w:rsidRDefault="008F4C8B" w:rsidP="0071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7FE8" w14:textId="77777777" w:rsidR="00714BCF" w:rsidRDefault="00714BCF" w:rsidP="009B44B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2BBCD86D" w14:textId="77777777" w:rsidR="00714BCF" w:rsidRDefault="00714B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74F4" w14:textId="77777777" w:rsidR="00714BCF" w:rsidRPr="00714BCF" w:rsidRDefault="00714BCF" w:rsidP="009B44BA">
    <w:pPr>
      <w:pStyle w:val="a5"/>
      <w:framePr w:wrap="around" w:vAnchor="text" w:hAnchor="margin" w:xAlign="center" w:y="1"/>
      <w:rPr>
        <w:rStyle w:val="a9"/>
        <w:rFonts w:ascii="Times New Roman" w:hAnsi="Times New Roman"/>
        <w:sz w:val="24"/>
      </w:rPr>
    </w:pPr>
    <w:r w:rsidRPr="00714BCF">
      <w:rPr>
        <w:rStyle w:val="a9"/>
        <w:rFonts w:ascii="Times New Roman" w:hAnsi="Times New Roman"/>
        <w:sz w:val="24"/>
      </w:rPr>
      <w:fldChar w:fldCharType="begin"/>
    </w:r>
    <w:r w:rsidRPr="00714BCF">
      <w:rPr>
        <w:rStyle w:val="a9"/>
        <w:rFonts w:ascii="Times New Roman" w:hAnsi="Times New Roman"/>
        <w:sz w:val="24"/>
      </w:rPr>
      <w:instrText xml:space="preserve"> PAGE </w:instrText>
    </w:r>
    <w:r w:rsidRPr="00714BCF">
      <w:rPr>
        <w:rStyle w:val="a9"/>
        <w:rFonts w:ascii="Times New Roman" w:hAnsi="Times New Roman"/>
        <w:sz w:val="24"/>
      </w:rPr>
      <w:fldChar w:fldCharType="separate"/>
    </w:r>
    <w:r w:rsidR="007C7C44">
      <w:rPr>
        <w:rStyle w:val="a9"/>
        <w:rFonts w:ascii="Times New Roman" w:hAnsi="Times New Roman"/>
        <w:noProof/>
        <w:sz w:val="24"/>
      </w:rPr>
      <w:t>19</w:t>
    </w:r>
    <w:r w:rsidRPr="00714BCF">
      <w:rPr>
        <w:rStyle w:val="a9"/>
        <w:rFonts w:ascii="Times New Roman" w:hAnsi="Times New Roman"/>
        <w:sz w:val="24"/>
      </w:rPr>
      <w:fldChar w:fldCharType="end"/>
    </w:r>
  </w:p>
  <w:p w14:paraId="268C7C0D" w14:textId="77777777" w:rsidR="00714BCF" w:rsidRPr="00714BCF" w:rsidRDefault="00714BCF">
    <w:pPr>
      <w:pStyle w:val="a5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4C34" w14:textId="77777777" w:rsidR="00714BCF" w:rsidRDefault="00714B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CF"/>
    <w:rsid w:val="003B481A"/>
    <w:rsid w:val="004C2945"/>
    <w:rsid w:val="00714BCF"/>
    <w:rsid w:val="007C7C44"/>
    <w:rsid w:val="008F4C8B"/>
    <w:rsid w:val="009B44BA"/>
    <w:rsid w:val="00BB18E7"/>
    <w:rsid w:val="00E8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91800"/>
  <w15:chartTrackingRefBased/>
  <w15:docId w15:val="{742616D4-FB72-409E-9C56-A02E016C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14BCF"/>
    <w:rPr>
      <w:color w:val="154C94"/>
      <w:u w:val="single"/>
    </w:rPr>
  </w:style>
  <w:style w:type="character" w:styleId="a4">
    <w:name w:val="FollowedHyperlink"/>
    <w:uiPriority w:val="99"/>
    <w:semiHidden/>
    <w:unhideWhenUsed/>
    <w:rsid w:val="00714BCF"/>
    <w:rPr>
      <w:color w:val="154C94"/>
      <w:u w:val="single"/>
    </w:rPr>
  </w:style>
  <w:style w:type="paragraph" w:customStyle="1" w:styleId="msonormal0">
    <w:name w:val="msonormal"/>
    <w:basedOn w:val="a"/>
    <w:rsid w:val="00714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icle">
    <w:name w:val="article"/>
    <w:basedOn w:val="a"/>
    <w:rsid w:val="00714BCF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le">
    <w:name w:val="title"/>
    <w:basedOn w:val="a"/>
    <w:rsid w:val="00714BCF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714BCF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spaper">
    <w:name w:val="aspaper"/>
    <w:basedOn w:val="a"/>
    <w:rsid w:val="00714BCF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14BC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714BC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lepr">
    <w:name w:val="titlepr"/>
    <w:basedOn w:val="a"/>
    <w:rsid w:val="00714BC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gree">
    <w:name w:val="agree"/>
    <w:basedOn w:val="a"/>
    <w:rsid w:val="00714BCF"/>
    <w:pPr>
      <w:spacing w:after="28" w:line="240" w:lineRule="auto"/>
    </w:pPr>
    <w:rPr>
      <w:rFonts w:ascii="Times New Roman" w:eastAsia="Times New Roman" w:hAnsi="Times New Roman"/>
    </w:rPr>
  </w:style>
  <w:style w:type="paragraph" w:customStyle="1" w:styleId="razdel">
    <w:name w:val="razdel"/>
    <w:basedOn w:val="a"/>
    <w:rsid w:val="00714BCF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714BCF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714BC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714BCF"/>
    <w:pPr>
      <w:spacing w:after="0" w:line="240" w:lineRule="auto"/>
      <w:jc w:val="right"/>
    </w:pPr>
    <w:rPr>
      <w:rFonts w:ascii="Times New Roman" w:eastAsia="Times New Roman" w:hAnsi="Times New Roman"/>
    </w:rPr>
  </w:style>
  <w:style w:type="paragraph" w:customStyle="1" w:styleId="titleu">
    <w:name w:val="titleu"/>
    <w:basedOn w:val="a"/>
    <w:rsid w:val="00714BCF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lek">
    <w:name w:val="titlek"/>
    <w:basedOn w:val="a"/>
    <w:rsid w:val="00714BCF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</w:rPr>
  </w:style>
  <w:style w:type="paragraph" w:customStyle="1" w:styleId="izvlechen">
    <w:name w:val="izvlechen"/>
    <w:basedOn w:val="a"/>
    <w:rsid w:val="00714BC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point">
    <w:name w:val="point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underpoint">
    <w:name w:val="underpoint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igned">
    <w:name w:val="signed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odobren">
    <w:name w:val="odobren"/>
    <w:basedOn w:val="a"/>
    <w:rsid w:val="00714BCF"/>
    <w:pPr>
      <w:spacing w:after="0" w:line="240" w:lineRule="auto"/>
    </w:pPr>
    <w:rPr>
      <w:rFonts w:ascii="Times New Roman" w:eastAsia="Times New Roman" w:hAnsi="Times New Roman"/>
    </w:rPr>
  </w:style>
  <w:style w:type="paragraph" w:customStyle="1" w:styleId="odobren1">
    <w:name w:val="odobren1"/>
    <w:basedOn w:val="a"/>
    <w:rsid w:val="00714BCF"/>
    <w:pPr>
      <w:spacing w:after="120" w:line="240" w:lineRule="auto"/>
    </w:pPr>
    <w:rPr>
      <w:rFonts w:ascii="Times New Roman" w:eastAsia="Times New Roman" w:hAnsi="Times New Roman"/>
    </w:rPr>
  </w:style>
  <w:style w:type="paragraph" w:customStyle="1" w:styleId="comment">
    <w:name w:val="comment"/>
    <w:basedOn w:val="a"/>
    <w:rsid w:val="00714BC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reamble">
    <w:name w:val="preamble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noski">
    <w:name w:val="snoski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snoskiline">
    <w:name w:val="snoskiline"/>
    <w:basedOn w:val="a"/>
    <w:rsid w:val="00714BC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aragraph">
    <w:name w:val="paragraph"/>
    <w:basedOn w:val="a"/>
    <w:rsid w:val="00714BCF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10">
    <w:name w:val="table10"/>
    <w:basedOn w:val="a"/>
    <w:rsid w:val="00714BC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numnrpa">
    <w:name w:val="numnrpa"/>
    <w:basedOn w:val="a"/>
    <w:rsid w:val="00714BCF"/>
    <w:pPr>
      <w:spacing w:after="0" w:line="240" w:lineRule="auto"/>
    </w:pPr>
    <w:rPr>
      <w:rFonts w:ascii="Times New Roman" w:eastAsia="Times New Roman" w:hAnsi="Times New Roman"/>
      <w:sz w:val="36"/>
      <w:szCs w:val="36"/>
    </w:rPr>
  </w:style>
  <w:style w:type="paragraph" w:customStyle="1" w:styleId="append">
    <w:name w:val="append"/>
    <w:basedOn w:val="a"/>
    <w:rsid w:val="00714BCF"/>
    <w:pPr>
      <w:spacing w:after="0" w:line="240" w:lineRule="auto"/>
    </w:pPr>
    <w:rPr>
      <w:rFonts w:ascii="Times New Roman" w:eastAsia="Times New Roman" w:hAnsi="Times New Roman"/>
    </w:rPr>
  </w:style>
  <w:style w:type="paragraph" w:customStyle="1" w:styleId="prinodobren">
    <w:name w:val="prinodobren"/>
    <w:basedOn w:val="a"/>
    <w:rsid w:val="00714BCF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spiski">
    <w:name w:val="spiski"/>
    <w:basedOn w:val="a"/>
    <w:rsid w:val="00714BC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numheader">
    <w:name w:val="nonumheader"/>
    <w:basedOn w:val="a"/>
    <w:rsid w:val="00714BC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numheader">
    <w:name w:val="numheader"/>
    <w:basedOn w:val="a"/>
    <w:rsid w:val="00714BC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greefio">
    <w:name w:val="agreefio"/>
    <w:basedOn w:val="a"/>
    <w:rsid w:val="00714BCF"/>
    <w:pPr>
      <w:spacing w:after="0" w:line="240" w:lineRule="auto"/>
      <w:ind w:firstLine="1021"/>
      <w:jc w:val="both"/>
    </w:pPr>
    <w:rPr>
      <w:rFonts w:ascii="Times New Roman" w:eastAsia="Times New Roman" w:hAnsi="Times New Roman"/>
    </w:rPr>
  </w:style>
  <w:style w:type="paragraph" w:customStyle="1" w:styleId="agreedate">
    <w:name w:val="agreedate"/>
    <w:basedOn w:val="a"/>
    <w:rsid w:val="00714BCF"/>
    <w:pPr>
      <w:spacing w:after="0" w:line="240" w:lineRule="auto"/>
      <w:jc w:val="both"/>
    </w:pPr>
    <w:rPr>
      <w:rFonts w:ascii="Times New Roman" w:eastAsia="Times New Roman" w:hAnsi="Times New Roman"/>
    </w:rPr>
  </w:style>
  <w:style w:type="paragraph" w:customStyle="1" w:styleId="changeadd">
    <w:name w:val="changeadd"/>
    <w:basedOn w:val="a"/>
    <w:rsid w:val="00714BCF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ngei">
    <w:name w:val="changei"/>
    <w:basedOn w:val="a"/>
    <w:rsid w:val="00714BCF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</w:rPr>
  </w:style>
  <w:style w:type="paragraph" w:customStyle="1" w:styleId="changeutrs">
    <w:name w:val="changeutrs"/>
    <w:basedOn w:val="a"/>
    <w:rsid w:val="00714BCF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ngeold">
    <w:name w:val="changeold"/>
    <w:basedOn w:val="a"/>
    <w:rsid w:val="00714BCF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append1">
    <w:name w:val="append1"/>
    <w:basedOn w:val="a"/>
    <w:rsid w:val="00714BCF"/>
    <w:pPr>
      <w:spacing w:after="28" w:line="240" w:lineRule="auto"/>
    </w:pPr>
    <w:rPr>
      <w:rFonts w:ascii="Times New Roman" w:eastAsia="Times New Roman" w:hAnsi="Times New Roman"/>
    </w:rPr>
  </w:style>
  <w:style w:type="paragraph" w:customStyle="1" w:styleId="cap1">
    <w:name w:val="cap1"/>
    <w:basedOn w:val="a"/>
    <w:rsid w:val="00714BCF"/>
    <w:pPr>
      <w:spacing w:after="0" w:line="240" w:lineRule="auto"/>
    </w:pPr>
    <w:rPr>
      <w:rFonts w:ascii="Times New Roman" w:eastAsia="Times New Roman" w:hAnsi="Times New Roman"/>
    </w:rPr>
  </w:style>
  <w:style w:type="paragraph" w:customStyle="1" w:styleId="capu1">
    <w:name w:val="capu1"/>
    <w:basedOn w:val="a"/>
    <w:rsid w:val="00714BCF"/>
    <w:pPr>
      <w:spacing w:after="120" w:line="240" w:lineRule="auto"/>
    </w:pPr>
    <w:rPr>
      <w:rFonts w:ascii="Times New Roman" w:eastAsia="Times New Roman" w:hAnsi="Times New Roman"/>
    </w:rPr>
  </w:style>
  <w:style w:type="paragraph" w:customStyle="1" w:styleId="newncpi">
    <w:name w:val="newncpi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ewncpi0">
    <w:name w:val="newncpi0"/>
    <w:basedOn w:val="a"/>
    <w:rsid w:val="00714BC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ewncpi1">
    <w:name w:val="newncpi1"/>
    <w:basedOn w:val="a"/>
    <w:rsid w:val="00714BCF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dizmeren">
    <w:name w:val="edizmeren"/>
    <w:basedOn w:val="a"/>
    <w:rsid w:val="00714BCF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zagrazdel">
    <w:name w:val="zagrazdel"/>
    <w:basedOn w:val="a"/>
    <w:rsid w:val="00714BC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714BC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rimer">
    <w:name w:val="primer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withpar">
    <w:name w:val="withpar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ithoutpar">
    <w:name w:val="withoutpar"/>
    <w:basedOn w:val="a"/>
    <w:rsid w:val="00714BCF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undline">
    <w:name w:val="undline"/>
    <w:basedOn w:val="a"/>
    <w:rsid w:val="00714BC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underline">
    <w:name w:val="underline"/>
    <w:basedOn w:val="a"/>
    <w:rsid w:val="00714BC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ncpicomment">
    <w:name w:val="ncpicomment"/>
    <w:basedOn w:val="a"/>
    <w:rsid w:val="00714BCF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rekviziti">
    <w:name w:val="rekviziti"/>
    <w:basedOn w:val="a"/>
    <w:rsid w:val="00714BCF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cpidel">
    <w:name w:val="ncpidel"/>
    <w:basedOn w:val="a"/>
    <w:rsid w:val="00714BCF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sifra">
    <w:name w:val="tsifra"/>
    <w:basedOn w:val="a"/>
    <w:rsid w:val="00714BCF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ewncpiv">
    <w:name w:val="newncpiv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snoskiv">
    <w:name w:val="snoskiv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articlev">
    <w:name w:val="articlev"/>
    <w:basedOn w:val="a"/>
    <w:rsid w:val="00714BCF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714BCF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</w:rPr>
  </w:style>
  <w:style w:type="paragraph" w:customStyle="1" w:styleId="contenttext">
    <w:name w:val="contenttext"/>
    <w:basedOn w:val="a"/>
    <w:rsid w:val="00714BCF"/>
    <w:pPr>
      <w:spacing w:after="0" w:line="240" w:lineRule="auto"/>
      <w:ind w:left="1134" w:hanging="1134"/>
    </w:pPr>
    <w:rPr>
      <w:rFonts w:ascii="Times New Roman" w:eastAsia="Times New Roman" w:hAnsi="Times New Roman"/>
    </w:rPr>
  </w:style>
  <w:style w:type="paragraph" w:customStyle="1" w:styleId="gosreg">
    <w:name w:val="gosreg"/>
    <w:basedOn w:val="a"/>
    <w:rsid w:val="00714BCF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articlect">
    <w:name w:val="articlect"/>
    <w:basedOn w:val="a"/>
    <w:rsid w:val="00714BC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letter">
    <w:name w:val="letter"/>
    <w:basedOn w:val="a"/>
    <w:rsid w:val="00714BCF"/>
    <w:pPr>
      <w:spacing w:before="240" w:after="24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cepient">
    <w:name w:val="recepient"/>
    <w:basedOn w:val="a"/>
    <w:rsid w:val="00714BCF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</w:rPr>
  </w:style>
  <w:style w:type="paragraph" w:customStyle="1" w:styleId="doklad">
    <w:name w:val="doklad"/>
    <w:basedOn w:val="a"/>
    <w:rsid w:val="00714BCF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</w:rPr>
  </w:style>
  <w:style w:type="paragraph" w:customStyle="1" w:styleId="onpaper">
    <w:name w:val="onpaper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formula">
    <w:name w:val="formula"/>
    <w:basedOn w:val="a"/>
    <w:rsid w:val="00714BC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ableblank">
    <w:name w:val="tableblank"/>
    <w:basedOn w:val="a"/>
    <w:rsid w:val="00714BC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9">
    <w:name w:val="table9"/>
    <w:basedOn w:val="a"/>
    <w:rsid w:val="00714BCF"/>
    <w:pPr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table8">
    <w:name w:val="table8"/>
    <w:basedOn w:val="a"/>
    <w:rsid w:val="00714BCF"/>
    <w:pPr>
      <w:spacing w:after="0" w:line="240" w:lineRule="auto"/>
    </w:pPr>
    <w:rPr>
      <w:rFonts w:ascii="Times New Roman" w:eastAsia="Times New Roman" w:hAnsi="Times New Roman"/>
      <w:sz w:val="16"/>
      <w:szCs w:val="16"/>
    </w:rPr>
  </w:style>
  <w:style w:type="paragraph" w:customStyle="1" w:styleId="table7">
    <w:name w:val="table7"/>
    <w:basedOn w:val="a"/>
    <w:rsid w:val="00714BCF"/>
    <w:pPr>
      <w:spacing w:after="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begform">
    <w:name w:val="begform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ndform">
    <w:name w:val="endform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noskishablon">
    <w:name w:val="snoskishablon"/>
    <w:basedOn w:val="a"/>
    <w:rsid w:val="00714BC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fav">
    <w:name w:val="fav"/>
    <w:basedOn w:val="a"/>
    <w:rsid w:val="00714BC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av1">
    <w:name w:val="fav1"/>
    <w:basedOn w:val="a"/>
    <w:rsid w:val="00714BC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</w:rPr>
  </w:style>
  <w:style w:type="paragraph" w:customStyle="1" w:styleId="fav2">
    <w:name w:val="fav2"/>
    <w:basedOn w:val="a"/>
    <w:rsid w:val="00714BC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opinfo">
    <w:name w:val="dopinfo"/>
    <w:basedOn w:val="a"/>
    <w:rsid w:val="00714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ivinsselect">
    <w:name w:val="divinsselect"/>
    <w:basedOn w:val="a"/>
    <w:rsid w:val="00714BC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me">
    <w:name w:val="name"/>
    <w:rsid w:val="00714BC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14BC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14BCF"/>
    <w:rPr>
      <w:rFonts w:ascii="Times New Roman" w:hAnsi="Times New Roman" w:cs="Times New Roman" w:hint="default"/>
    </w:rPr>
  </w:style>
  <w:style w:type="character" w:customStyle="1" w:styleId="datecity">
    <w:name w:val="datecity"/>
    <w:rsid w:val="00714BC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714BCF"/>
    <w:rPr>
      <w:rFonts w:ascii="Times New Roman" w:hAnsi="Times New Roman" w:cs="Times New Roman" w:hint="default"/>
    </w:rPr>
  </w:style>
  <w:style w:type="character" w:customStyle="1" w:styleId="number">
    <w:name w:val="number"/>
    <w:rsid w:val="00714BCF"/>
    <w:rPr>
      <w:rFonts w:ascii="Times New Roman" w:hAnsi="Times New Roman" w:cs="Times New Roman" w:hint="default"/>
    </w:rPr>
  </w:style>
  <w:style w:type="character" w:customStyle="1" w:styleId="bigsimbol">
    <w:name w:val="bigsimbol"/>
    <w:rsid w:val="00714BCF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714BC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714BCF"/>
    <w:rPr>
      <w:rFonts w:ascii="Symbol" w:hAnsi="Symbol" w:hint="default"/>
    </w:rPr>
  </w:style>
  <w:style w:type="character" w:customStyle="1" w:styleId="onewind3">
    <w:name w:val="onewind3"/>
    <w:rsid w:val="00714BCF"/>
    <w:rPr>
      <w:rFonts w:ascii="Wingdings 3" w:hAnsi="Wingdings 3" w:hint="default"/>
    </w:rPr>
  </w:style>
  <w:style w:type="character" w:customStyle="1" w:styleId="onewind2">
    <w:name w:val="onewind2"/>
    <w:rsid w:val="00714BCF"/>
    <w:rPr>
      <w:rFonts w:ascii="Wingdings 2" w:hAnsi="Wingdings 2" w:hint="default"/>
    </w:rPr>
  </w:style>
  <w:style w:type="character" w:customStyle="1" w:styleId="onewind">
    <w:name w:val="onewind"/>
    <w:rsid w:val="00714BCF"/>
    <w:rPr>
      <w:rFonts w:ascii="Wingdings" w:hAnsi="Wingdings" w:hint="default"/>
    </w:rPr>
  </w:style>
  <w:style w:type="character" w:customStyle="1" w:styleId="rednoun">
    <w:name w:val="rednoun"/>
    <w:rsid w:val="00714BCF"/>
  </w:style>
  <w:style w:type="character" w:customStyle="1" w:styleId="post">
    <w:name w:val="post"/>
    <w:rsid w:val="00714B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714B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714BCF"/>
    <w:rPr>
      <w:rFonts w:ascii="Times New Roman" w:hAnsi="Times New Roman" w:cs="Times New Roman" w:hint="default"/>
    </w:rPr>
  </w:style>
  <w:style w:type="character" w:customStyle="1" w:styleId="articlec">
    <w:name w:val="articlec"/>
    <w:rsid w:val="00714BC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714BCF"/>
    <w:rPr>
      <w:rFonts w:ascii="Arial" w:hAnsi="Arial" w:cs="Arial" w:hint="default"/>
    </w:rPr>
  </w:style>
  <w:style w:type="character" w:customStyle="1" w:styleId="snoskiindex">
    <w:name w:val="snoskiindex"/>
    <w:rsid w:val="00714BC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714BCF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14BCF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rsid w:val="00714BCF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14BCF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rsid w:val="00714BCF"/>
    <w:rPr>
      <w:sz w:val="22"/>
      <w:szCs w:val="22"/>
    </w:rPr>
  </w:style>
  <w:style w:type="character" w:styleId="a9">
    <w:name w:val="page number"/>
    <w:uiPriority w:val="99"/>
    <w:semiHidden/>
    <w:unhideWhenUsed/>
    <w:rsid w:val="00714BCF"/>
  </w:style>
  <w:style w:type="table" w:styleId="aa">
    <w:name w:val="Table Grid"/>
    <w:basedOn w:val="a1"/>
    <w:uiPriority w:val="39"/>
    <w:rsid w:val="00714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Шкирандо Ирина Михайловна</dc:creator>
  <cp:keywords/>
  <dc:description/>
  <cp:lastModifiedBy>Помалейко Виталий Олегович</cp:lastModifiedBy>
  <cp:revision>2</cp:revision>
  <dcterms:created xsi:type="dcterms:W3CDTF">2023-05-25T08:41:00Z</dcterms:created>
  <dcterms:modified xsi:type="dcterms:W3CDTF">2023-05-25T08:41:00Z</dcterms:modified>
</cp:coreProperties>
</file>